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AA" w:rsidRDefault="009539AA" w:rsidP="009539AA">
      <w:pPr>
        <w:pStyle w:val="Sinespaciado"/>
      </w:pPr>
      <w:bookmarkStart w:id="0" w:name="_GoBack"/>
      <w:bookmarkEnd w:id="0"/>
    </w:p>
    <w:p w:rsidR="00036460" w:rsidRPr="009539AA" w:rsidRDefault="009539AA" w:rsidP="009539AA">
      <w:pPr>
        <w:pStyle w:val="Sinespaciado"/>
        <w:rPr>
          <w:b/>
        </w:rPr>
      </w:pPr>
      <w:r w:rsidRPr="009539AA">
        <w:rPr>
          <w:b/>
        </w:rPr>
        <w:t xml:space="preserve">Manual De Estilo Para Elaboración De Textos  en el INDOT </w:t>
      </w:r>
    </w:p>
    <w:p w:rsidR="000B514E" w:rsidRPr="000D3EDA" w:rsidRDefault="000B514E" w:rsidP="00036460">
      <w:pPr>
        <w:jc w:val="center"/>
        <w:rPr>
          <w:rFonts w:ascii="Century Gothic" w:hAnsi="Century Gothic"/>
          <w:b/>
        </w:rPr>
      </w:pPr>
    </w:p>
    <w:p w:rsidR="00036460" w:rsidRDefault="00036460" w:rsidP="00036460">
      <w:r>
        <w:t xml:space="preserve">1.- Un párrafo debe tener máximo de cuatro a 5 líneas. </w:t>
      </w:r>
    </w:p>
    <w:p w:rsidR="00036460" w:rsidRDefault="00036460" w:rsidP="00036460">
      <w:r>
        <w:t>2.- En el primer párrafo debe ir el nombre del INDOT y del Ministerio de Salud Pública.</w:t>
      </w:r>
    </w:p>
    <w:p w:rsidR="00412944" w:rsidRDefault="00412944" w:rsidP="00036460">
      <w:r>
        <w:t>3.- Las siglas: INDOT y BANTEC deben escribirse con todas las letras mayúsculas.</w:t>
      </w:r>
    </w:p>
    <w:p w:rsidR="00412944" w:rsidRDefault="00412944" w:rsidP="00036460">
      <w:r>
        <w:t>4.- Lista de Espera Única Nacional es un nombre propio, por lo que todos sus componentes deben escribirse con letra inicial mayúscula.</w:t>
      </w:r>
    </w:p>
    <w:p w:rsidR="00036460" w:rsidRDefault="00412944" w:rsidP="00036460">
      <w:r>
        <w:t>5</w:t>
      </w:r>
      <w:r w:rsidR="00036460">
        <w:t>.- Identificar localmente a los personajes y lugares de sus notas. Ejemplo la guayaquileña o a su vez el Hospital del Seguro de Quito. Recordar que las notas salen a nivel nacional y no todos conocen determinados lugares.</w:t>
      </w:r>
    </w:p>
    <w:p w:rsidR="00036460" w:rsidRDefault="00412944" w:rsidP="00036460">
      <w:r>
        <w:t>6</w:t>
      </w:r>
      <w:r w:rsidR="00036460">
        <w:t>.- Guardar la confidencialidad en los testimonios de los pacientes y familiares de los donantes. No colocar nombres completos, fechas exactas del trasplante, nombres de los hospitales, edades de los pacientes.</w:t>
      </w:r>
    </w:p>
    <w:p w:rsidR="00036460" w:rsidRDefault="00412944" w:rsidP="00036460">
      <w:r>
        <w:t>7</w:t>
      </w:r>
      <w:r w:rsidR="00036460">
        <w:t>. Explicar a los periodistas  el motivo y los parámetros de la confidencialidad.</w:t>
      </w:r>
    </w:p>
    <w:p w:rsidR="00036460" w:rsidRDefault="00036460" w:rsidP="00036460">
      <w:r>
        <w:t>6.- Es necesario, si lo amerita poner cifras en el primer párrafo.</w:t>
      </w:r>
    </w:p>
    <w:p w:rsidR="00036460" w:rsidRDefault="00412944" w:rsidP="00036460">
      <w:r>
        <w:t>8</w:t>
      </w:r>
      <w:r w:rsidR="00036460">
        <w:t xml:space="preserve">.- Las cifras llevarán puntos. Ejemplo 2.345 trasplantes… No se usará </w:t>
      </w:r>
      <w:r w:rsidR="00036460" w:rsidRPr="00484B3F">
        <w:rPr>
          <w:b/>
        </w:rPr>
        <w:t>2 mil</w:t>
      </w:r>
      <w:r w:rsidR="00036460">
        <w:t xml:space="preserve"> personas porque confunde.</w:t>
      </w:r>
    </w:p>
    <w:p w:rsidR="00036460" w:rsidRDefault="00412944" w:rsidP="00036460">
      <w:r>
        <w:t>9</w:t>
      </w:r>
      <w:r w:rsidR="00036460">
        <w:t>.- Se debe entrevistar a especialistas para contextualizar y reconfirmar información.</w:t>
      </w:r>
    </w:p>
    <w:p w:rsidR="00036460" w:rsidRDefault="00412944" w:rsidP="00036460">
      <w:r>
        <w:t>10</w:t>
      </w:r>
      <w:r w:rsidR="00036460">
        <w:t>.- Si poner cifras verifique que sean las adecuadas.</w:t>
      </w:r>
    </w:p>
    <w:p w:rsidR="00036460" w:rsidRDefault="00412944" w:rsidP="00036460">
      <w:r>
        <w:t>11</w:t>
      </w:r>
      <w:r w:rsidR="00036460">
        <w:t>.- Cada párrafo debe mantener una idea.</w:t>
      </w:r>
    </w:p>
    <w:p w:rsidR="00036460" w:rsidRDefault="00412944" w:rsidP="00036460">
      <w:r>
        <w:t>12</w:t>
      </w:r>
      <w:r w:rsidR="00036460">
        <w:t>.- Jamás se pone coma (,) antes  de un verbo.</w:t>
      </w:r>
    </w:p>
    <w:p w:rsidR="00036460" w:rsidRDefault="00412944" w:rsidP="00036460">
      <w:r>
        <w:t>13</w:t>
      </w:r>
      <w:r w:rsidR="00036460">
        <w:t>. No se coloca coma (,) después de Y.</w:t>
      </w:r>
    </w:p>
    <w:p w:rsidR="00036460" w:rsidRDefault="00412944" w:rsidP="00036460">
      <w:r>
        <w:t>14</w:t>
      </w:r>
      <w:r w:rsidR="00036460">
        <w:t>.- Poner contextos es decir si hablamos de córneas es necesario poner cifras de trasplante de ese tejido.</w:t>
      </w:r>
    </w:p>
    <w:p w:rsidR="00036460" w:rsidRDefault="00412944" w:rsidP="00036460">
      <w:r>
        <w:t>15</w:t>
      </w:r>
      <w:r w:rsidR="00036460">
        <w:t xml:space="preserve">.- Citar las fuentes de dónde proviene la información. </w:t>
      </w:r>
    </w:p>
    <w:p w:rsidR="00036460" w:rsidRDefault="00412944" w:rsidP="00036460">
      <w:r>
        <w:t>16</w:t>
      </w:r>
      <w:r w:rsidR="00036460">
        <w:t>.- Evitar los juicios de valor.</w:t>
      </w:r>
    </w:p>
    <w:p w:rsidR="00036460" w:rsidRDefault="00412944" w:rsidP="00036460">
      <w:r>
        <w:t>17</w:t>
      </w:r>
      <w:r w:rsidR="00036460">
        <w:t xml:space="preserve">.- Si vamos a entrecomillar los testimonios verificar que tengan lógica. Es decir si la persona dice “El dolor de mi hija era el mío propio” no vamos a entrecomillar “el dolor de </w:t>
      </w:r>
      <w:r w:rsidR="00036460" w:rsidRPr="00E46938">
        <w:rPr>
          <w:highlight w:val="red"/>
        </w:rPr>
        <w:t>su</w:t>
      </w:r>
      <w:r w:rsidR="00036460">
        <w:t xml:space="preserve"> hija era el </w:t>
      </w:r>
      <w:r w:rsidR="00036460" w:rsidRPr="00E46938">
        <w:rPr>
          <w:highlight w:val="red"/>
        </w:rPr>
        <w:t>suyo</w:t>
      </w:r>
      <w:r w:rsidR="00036460">
        <w:t xml:space="preserve"> propio” porque no tiene lógica.</w:t>
      </w:r>
    </w:p>
    <w:p w:rsidR="00036460" w:rsidRDefault="00412944" w:rsidP="00036460">
      <w:r>
        <w:lastRenderedPageBreak/>
        <w:t>18</w:t>
      </w:r>
      <w:r w:rsidR="00036460">
        <w:t xml:space="preserve">.- Mantener los tiempos es importante. Si estamos hablando en pasado mantener la redacción en pasado y no olvidar las tildes.  </w:t>
      </w:r>
    </w:p>
    <w:p w:rsidR="00036460" w:rsidRDefault="00412944" w:rsidP="00036460">
      <w:r>
        <w:t>19</w:t>
      </w:r>
      <w:r w:rsidR="00036460">
        <w:t>.- Evitar la redundancia.</w:t>
      </w:r>
    </w:p>
    <w:p w:rsidR="00036460" w:rsidRDefault="00412944" w:rsidP="00036460">
      <w:r>
        <w:t>20</w:t>
      </w:r>
      <w:r w:rsidR="00036460">
        <w:t>.- Hay libertad para escoger el género periodístico  a utilizar, pero se debe mantener la línea de que sea informativo.</w:t>
      </w:r>
    </w:p>
    <w:p w:rsidR="00036460" w:rsidRDefault="00412944" w:rsidP="00036460">
      <w:r>
        <w:t>21</w:t>
      </w:r>
      <w:r w:rsidR="00036460">
        <w:t>.- Se puede usar  alguna frase que utilizó o emitió el entrevistado en el título de la nota.</w:t>
      </w:r>
    </w:p>
    <w:p w:rsidR="00036460" w:rsidRPr="000D3EDA" w:rsidRDefault="00036460" w:rsidP="00036460"/>
    <w:p w:rsidR="004A2392" w:rsidRPr="00C37A11" w:rsidRDefault="004A2392" w:rsidP="00C37A11"/>
    <w:sectPr w:rsidR="004A2392" w:rsidRPr="00C37A11" w:rsidSect="009539AA">
      <w:headerReference w:type="default" r:id="rId8"/>
      <w:footerReference w:type="default" r:id="rId9"/>
      <w:pgSz w:w="11906" w:h="16838"/>
      <w:pgMar w:top="1003" w:right="1134" w:bottom="1134" w:left="170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8D" w:rsidRDefault="00F37A8D" w:rsidP="009B6BAA">
      <w:pPr>
        <w:spacing w:after="0" w:line="240" w:lineRule="auto"/>
      </w:pPr>
      <w:r>
        <w:separator/>
      </w:r>
    </w:p>
  </w:endnote>
  <w:endnote w:type="continuationSeparator" w:id="0">
    <w:p w:rsidR="00F37A8D" w:rsidRDefault="00F37A8D" w:rsidP="009B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214" w:rsidRDefault="00042214" w:rsidP="009B6BAA">
    <w:pPr>
      <w:pStyle w:val="Piedepgina"/>
      <w:jc w:val="right"/>
      <w:rPr>
        <w:rFonts w:ascii="Helvetica" w:hAnsi="Helvetica"/>
        <w:b/>
      </w:rPr>
    </w:pPr>
    <w:r>
      <w:rPr>
        <w:rFonts w:ascii="Helvetica" w:hAnsi="Helvetica"/>
        <w:noProof/>
        <w:lang w:val="es-EC" w:eastAsia="es-EC"/>
      </w:rPr>
      <w:drawing>
        <wp:anchor distT="0" distB="0" distL="114300" distR="114300" simplePos="0" relativeHeight="251657728" behindDoc="0" locked="0" layoutInCell="1" allowOverlap="1" wp14:anchorId="714E7C76" wp14:editId="6B09AF61">
          <wp:simplePos x="0" y="0"/>
          <wp:positionH relativeFrom="column">
            <wp:posOffset>6254115</wp:posOffset>
          </wp:positionH>
          <wp:positionV relativeFrom="paragraph">
            <wp:posOffset>14605</wp:posOffset>
          </wp:positionV>
          <wp:extent cx="208280" cy="467360"/>
          <wp:effectExtent l="0" t="0" r="0" b="0"/>
          <wp:wrapNone/>
          <wp:docPr id="1" name="Imagen 3" descr="C:\Users\catalina.yanez\Desktop\ELEMENTO-NUEVA-HOJA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catalina.yanez\Desktop\ELEMENTO-NUEVA-HOJA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B6FD8">
      <w:rPr>
        <w:rFonts w:ascii="Helvetica" w:hAnsi="Helvetica"/>
      </w:rPr>
      <w:t xml:space="preserve"> </w:t>
    </w:r>
    <w:r w:rsidRPr="00B45BD4">
      <w:rPr>
        <w:rStyle w:val="Textoennegrita"/>
        <w:rFonts w:ascii="Helvetica" w:hAnsi="Helvetica" w:cs="Arial"/>
        <w:b w:val="0"/>
        <w:color w:val="000000"/>
        <w:sz w:val="14"/>
        <w:szCs w:val="14"/>
      </w:rPr>
      <w:t>Av. De la Prensa No. 900 y Carvajal</w:t>
    </w:r>
    <w:r w:rsidRPr="00B45BD4">
      <w:rPr>
        <w:rFonts w:ascii="Helvetica" w:hAnsi="Helvetica"/>
        <w:b/>
      </w:rPr>
      <w:br/>
    </w:r>
    <w:r w:rsidRPr="00B45BD4">
      <w:rPr>
        <w:rStyle w:val="Textoennegrita"/>
        <w:rFonts w:ascii="Helvetica" w:hAnsi="Helvetica" w:cs="Arial"/>
        <w:b w:val="0"/>
        <w:color w:val="000000"/>
        <w:sz w:val="14"/>
        <w:szCs w:val="14"/>
      </w:rPr>
      <w:t>Telfs: 022</w:t>
    </w:r>
    <w:r>
      <w:rPr>
        <w:rStyle w:val="Textoennegrita"/>
        <w:rFonts w:ascii="Helvetica" w:hAnsi="Helvetica" w:cs="Arial"/>
        <w:b w:val="0"/>
        <w:color w:val="000000"/>
        <w:sz w:val="14"/>
        <w:szCs w:val="14"/>
      </w:rPr>
      <w:t xml:space="preserve"> 44 76 42 – 022 44 93 94 ext. 105</w:t>
    </w:r>
    <w:r w:rsidRPr="00B45BD4">
      <w:rPr>
        <w:rFonts w:ascii="Helvetica" w:hAnsi="Helvetica"/>
        <w:b/>
      </w:rPr>
      <w:br/>
    </w:r>
    <w:r w:rsidRPr="00B45BD4">
      <w:rPr>
        <w:rStyle w:val="Textoennegrita"/>
        <w:rFonts w:ascii="Helvetica" w:hAnsi="Helvetica" w:cs="Arial"/>
        <w:b w:val="0"/>
        <w:color w:val="000000"/>
        <w:sz w:val="14"/>
        <w:szCs w:val="14"/>
      </w:rPr>
      <w:t>099 833 925 – 096808812</w:t>
    </w:r>
    <w:r w:rsidRPr="00B45BD4">
      <w:rPr>
        <w:rFonts w:ascii="Helvetica" w:hAnsi="Helvetica"/>
        <w:b/>
      </w:rPr>
      <w:br/>
    </w:r>
    <w:r w:rsidRPr="00B45BD4">
      <w:rPr>
        <w:rStyle w:val="Textoennegrita"/>
        <w:rFonts w:ascii="Helvetica" w:hAnsi="Helvetica" w:cs="Arial"/>
        <w:b w:val="0"/>
        <w:color w:val="000000"/>
        <w:sz w:val="14"/>
        <w:szCs w:val="14"/>
      </w:rPr>
      <w:t xml:space="preserve">E-mail: </w:t>
    </w:r>
    <w:hyperlink r:id="rId2" w:history="1">
      <w:r w:rsidRPr="00D67530">
        <w:rPr>
          <w:rStyle w:val="Hipervnculo"/>
          <w:rFonts w:ascii="Helvetica" w:hAnsi="Helvetica" w:cs="Arial"/>
          <w:b/>
          <w:bCs/>
          <w:sz w:val="14"/>
          <w:szCs w:val="14"/>
        </w:rPr>
        <w:t>comunicacion@indot.gob.ec</w:t>
      </w:r>
    </w:hyperlink>
    <w:r w:rsidRPr="00B45BD4">
      <w:rPr>
        <w:rStyle w:val="Textoennegrita"/>
        <w:rFonts w:ascii="Helvetica" w:hAnsi="Helvetica" w:cs="Arial"/>
        <w:b w:val="0"/>
        <w:color w:val="000000"/>
        <w:sz w:val="14"/>
        <w:szCs w:val="14"/>
      </w:rPr>
      <w:t xml:space="preserve">/ Twitter: </w:t>
    </w:r>
    <w:hyperlink r:id="rId3" w:anchor="%21/OntotEcuador" w:tgtFrame="_new" w:history="1">
      <w:r>
        <w:rPr>
          <w:rStyle w:val="Hipervnculo"/>
          <w:rFonts w:ascii="Helvetica" w:hAnsi="Helvetica" w:cs="Arial"/>
          <w:b/>
          <w:bCs/>
          <w:sz w:val="14"/>
          <w:szCs w:val="14"/>
        </w:rPr>
        <w:t>@</w:t>
      </w:r>
      <w:proofErr w:type="spellStart"/>
      <w:r>
        <w:rPr>
          <w:rStyle w:val="Hipervnculo"/>
          <w:rFonts w:ascii="Helvetica" w:hAnsi="Helvetica" w:cs="Arial"/>
          <w:b/>
          <w:bCs/>
          <w:sz w:val="14"/>
          <w:szCs w:val="14"/>
        </w:rPr>
        <w:t>Indo</w:t>
      </w:r>
      <w:r w:rsidRPr="00B45BD4">
        <w:rPr>
          <w:rStyle w:val="Hipervnculo"/>
          <w:rFonts w:ascii="Helvetica" w:hAnsi="Helvetica" w:cs="Arial"/>
          <w:b/>
          <w:bCs/>
          <w:sz w:val="14"/>
          <w:szCs w:val="14"/>
        </w:rPr>
        <w:t>tEcuador</w:t>
      </w:r>
      <w:proofErr w:type="spellEnd"/>
    </w:hyperlink>
  </w:p>
  <w:p w:rsidR="00042214" w:rsidRPr="00B45BD4" w:rsidRDefault="00042214" w:rsidP="009B6BAA">
    <w:pPr>
      <w:pStyle w:val="Piedepgina"/>
      <w:jc w:val="right"/>
      <w:rPr>
        <w:rFonts w:ascii="Helvetica" w:hAnsi="Helvetica"/>
        <w:b/>
      </w:rPr>
    </w:pPr>
    <w:r>
      <w:rPr>
        <w:rFonts w:ascii="Helvetica" w:hAnsi="Helvetica"/>
        <w:b/>
      </w:rPr>
      <w:t>www.</w:t>
    </w:r>
    <w:r w:rsidR="009F5534">
      <w:rPr>
        <w:rFonts w:ascii="Helvetica" w:hAnsi="Helvetica"/>
        <w:b/>
      </w:rPr>
      <w:t>donaciontrasplante</w:t>
    </w:r>
    <w:r>
      <w:rPr>
        <w:rFonts w:ascii="Helvetica" w:hAnsi="Helvetica"/>
        <w:b/>
      </w:rPr>
      <w:t>.gob.ec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8D" w:rsidRDefault="00F37A8D" w:rsidP="009B6BAA">
      <w:pPr>
        <w:spacing w:after="0" w:line="240" w:lineRule="auto"/>
      </w:pPr>
      <w:r>
        <w:separator/>
      </w:r>
    </w:p>
  </w:footnote>
  <w:footnote w:type="continuationSeparator" w:id="0">
    <w:p w:rsidR="00F37A8D" w:rsidRDefault="00F37A8D" w:rsidP="009B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69"/>
      <w:gridCol w:w="4424"/>
      <w:gridCol w:w="2147"/>
    </w:tblGrid>
    <w:tr w:rsidR="00ED72DD" w:rsidRPr="00AE3CDA" w:rsidTr="00D64192">
      <w:trPr>
        <w:trHeight w:val="527"/>
      </w:trPr>
      <w:tc>
        <w:tcPr>
          <w:tcW w:w="3069" w:type="dxa"/>
          <w:vMerge w:val="restart"/>
          <w:vAlign w:val="center"/>
        </w:tcPr>
        <w:p w:rsidR="00ED72DD" w:rsidRPr="00AE3CDA" w:rsidRDefault="00ED72DD" w:rsidP="00D64192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s-EC" w:eastAsia="es-EC"/>
            </w:rPr>
            <w:drawing>
              <wp:inline distT="0" distB="0" distL="0" distR="0" wp14:anchorId="66ACB927" wp14:editId="0B47E9DC">
                <wp:extent cx="1609725" cy="521744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526" cy="5236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dxa"/>
          <w:vMerge w:val="restart"/>
          <w:shd w:val="clear" w:color="auto" w:fill="auto"/>
          <w:vAlign w:val="center"/>
        </w:tcPr>
        <w:p w:rsidR="00ED72DD" w:rsidRPr="004A2702" w:rsidRDefault="00ED72DD" w:rsidP="00ED72D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B6165F">
            <w:rPr>
              <w:rFonts w:ascii="Arial" w:hAnsi="Arial" w:cs="Arial"/>
              <w:b/>
              <w:bCs/>
              <w:sz w:val="20"/>
              <w:szCs w:val="20"/>
            </w:rPr>
            <w:t>MANUAL DE ESTILO PARA LA ELABORACIÓN DE TEXTOS</w:t>
          </w:r>
        </w:p>
      </w:tc>
      <w:tc>
        <w:tcPr>
          <w:tcW w:w="2147" w:type="dxa"/>
          <w:vAlign w:val="center"/>
        </w:tcPr>
        <w:p w:rsidR="00ED72DD" w:rsidRPr="004A2702" w:rsidRDefault="00ED72DD" w:rsidP="00D64192">
          <w:pPr>
            <w:pStyle w:val="Ttulo6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>FECHA</w:t>
          </w:r>
          <w:r>
            <w:rPr>
              <w:rFonts w:ascii="Arial" w:hAnsi="Arial" w:cs="Arial"/>
              <w:sz w:val="20"/>
            </w:rPr>
            <w:t xml:space="preserve">: </w:t>
          </w:r>
          <w:r>
            <w:rPr>
              <w:rFonts w:ascii="Arial" w:hAnsi="Arial" w:cs="Arial"/>
              <w:b w:val="0"/>
              <w:sz w:val="20"/>
            </w:rPr>
            <w:t>11</w:t>
          </w:r>
          <w:r w:rsidRPr="004A2702">
            <w:rPr>
              <w:rFonts w:ascii="Arial" w:hAnsi="Arial" w:cs="Arial"/>
              <w:b w:val="0"/>
              <w:sz w:val="20"/>
            </w:rPr>
            <w:t>-04-2014</w:t>
          </w:r>
        </w:p>
      </w:tc>
    </w:tr>
    <w:tr w:rsidR="00ED72DD" w:rsidRPr="00AE3CDA" w:rsidTr="00D64192">
      <w:trPr>
        <w:trHeight w:val="522"/>
      </w:trPr>
      <w:tc>
        <w:tcPr>
          <w:tcW w:w="3069" w:type="dxa"/>
          <w:vMerge/>
        </w:tcPr>
        <w:p w:rsidR="00ED72DD" w:rsidRPr="00AE3CDA" w:rsidRDefault="00ED72DD" w:rsidP="00D64192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vMerge/>
          <w:shd w:val="clear" w:color="auto" w:fill="auto"/>
        </w:tcPr>
        <w:p w:rsidR="00ED72DD" w:rsidRPr="00AE3CDA" w:rsidRDefault="00ED72DD" w:rsidP="00D64192">
          <w:pPr>
            <w:pStyle w:val="Encabezado"/>
            <w:rPr>
              <w:rFonts w:ascii="Arial" w:hAnsi="Arial" w:cs="Arial"/>
            </w:rPr>
          </w:pPr>
        </w:p>
      </w:tc>
      <w:tc>
        <w:tcPr>
          <w:tcW w:w="2147" w:type="dxa"/>
          <w:vAlign w:val="center"/>
        </w:tcPr>
        <w:p w:rsidR="00ED72DD" w:rsidRPr="004A2702" w:rsidRDefault="00ED72DD" w:rsidP="00ED72DD">
          <w:pPr>
            <w:pStyle w:val="Encabezado"/>
            <w:rPr>
              <w:rFonts w:ascii="Arial" w:hAnsi="Arial" w:cs="Arial"/>
              <w:sz w:val="20"/>
              <w:u w:val="single"/>
            </w:rPr>
          </w:pPr>
          <w:r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CSO</w:t>
          </w:r>
          <w:r w:rsidRPr="001A0194">
            <w:rPr>
              <w:rFonts w:ascii="Arial" w:hAnsi="Arial" w:cs="Arial"/>
              <w:sz w:val="20"/>
            </w:rPr>
            <w:t>-</w:t>
          </w:r>
          <w:r>
            <w:rPr>
              <w:rFonts w:ascii="Arial" w:hAnsi="Arial" w:cs="Arial"/>
              <w:sz w:val="20"/>
            </w:rPr>
            <w:t>24</w:t>
          </w:r>
          <w:r w:rsidRPr="001A0194">
            <w:rPr>
              <w:rFonts w:ascii="Arial" w:hAnsi="Arial" w:cs="Arial"/>
              <w:sz w:val="20"/>
            </w:rPr>
            <w:t>-MA</w:t>
          </w:r>
        </w:p>
      </w:tc>
    </w:tr>
    <w:tr w:rsidR="00ED72DD" w:rsidRPr="00AE3CDA" w:rsidTr="00D64192">
      <w:trPr>
        <w:trHeight w:val="300"/>
      </w:trPr>
      <w:tc>
        <w:tcPr>
          <w:tcW w:w="3069" w:type="dxa"/>
          <w:vMerge/>
        </w:tcPr>
        <w:p w:rsidR="00ED72DD" w:rsidRPr="00AE3CDA" w:rsidRDefault="00ED72DD" w:rsidP="00D64192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ED72DD" w:rsidRPr="00AE3CDA" w:rsidRDefault="00ED72DD" w:rsidP="00D64192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E3CDA">
            <w:rPr>
              <w:rFonts w:ascii="Arial" w:hAnsi="Arial" w:cs="Arial"/>
              <w:b/>
            </w:rPr>
            <w:t>Versión: 00</w:t>
          </w:r>
          <w:r>
            <w:rPr>
              <w:rFonts w:ascii="Arial" w:hAnsi="Arial" w:cs="Arial"/>
              <w:b/>
            </w:rPr>
            <w:t>1</w:t>
          </w:r>
        </w:p>
      </w:tc>
      <w:tc>
        <w:tcPr>
          <w:tcW w:w="2147" w:type="dxa"/>
          <w:vMerge w:val="restart"/>
          <w:vAlign w:val="center"/>
        </w:tcPr>
        <w:p w:rsidR="00ED72DD" w:rsidRPr="004A2702" w:rsidRDefault="00ED72DD" w:rsidP="00D64192">
          <w:pPr>
            <w:pStyle w:val="Ttulo6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 xml:space="preserve">PÁGINA: 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instrText xml:space="preserve"> PAGE </w:instrTex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separate"/>
          </w:r>
          <w:r w:rsidR="00B6165F">
            <w:rPr>
              <w:rStyle w:val="Nmerodepgina"/>
              <w:rFonts w:ascii="Arial" w:hAnsi="Arial" w:cs="Arial"/>
              <w:b w:val="0"/>
              <w:noProof/>
              <w:sz w:val="20"/>
            </w:rPr>
            <w:t>1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end"/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t xml:space="preserve"> de 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instrText xml:space="preserve"> NUMPAGES </w:instrTex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separate"/>
          </w:r>
          <w:r w:rsidR="00B6165F">
            <w:rPr>
              <w:rStyle w:val="Nmerodepgina"/>
              <w:rFonts w:ascii="Arial" w:hAnsi="Arial" w:cs="Arial"/>
              <w:b w:val="0"/>
              <w:noProof/>
              <w:sz w:val="20"/>
            </w:rPr>
            <w:t>2</w:t>
          </w:r>
          <w:r w:rsidRPr="004A2702">
            <w:rPr>
              <w:rStyle w:val="Nmerodepgina"/>
              <w:rFonts w:ascii="Arial" w:hAnsi="Arial" w:cs="Arial"/>
              <w:b w:val="0"/>
              <w:sz w:val="20"/>
            </w:rPr>
            <w:fldChar w:fldCharType="end"/>
          </w:r>
        </w:p>
      </w:tc>
    </w:tr>
    <w:tr w:rsidR="00ED72DD" w:rsidRPr="00AE3CDA" w:rsidTr="00D64192">
      <w:trPr>
        <w:trHeight w:val="440"/>
      </w:trPr>
      <w:tc>
        <w:tcPr>
          <w:tcW w:w="3069" w:type="dxa"/>
          <w:vMerge/>
        </w:tcPr>
        <w:p w:rsidR="00ED72DD" w:rsidRPr="00AE3CDA" w:rsidRDefault="00ED72DD" w:rsidP="00D64192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ED72DD" w:rsidRPr="00AE3CDA" w:rsidRDefault="00ED72DD" w:rsidP="00D64192">
          <w:pPr>
            <w:pStyle w:val="Encabezado"/>
            <w:rPr>
              <w:rFonts w:ascii="Arial" w:hAnsi="Arial" w:cs="Arial"/>
              <w:b/>
              <w:sz w:val="10"/>
            </w:rPr>
          </w:pPr>
          <w:r w:rsidRPr="00AE3CDA">
            <w:rPr>
              <w:rFonts w:ascii="Arial" w:hAnsi="Arial" w:cs="Arial"/>
              <w:b/>
              <w:sz w:val="12"/>
            </w:rPr>
            <w:t xml:space="preserve">PUBLICADO   </w:t>
          </w:r>
          <w:r>
            <w:rPr>
              <w:rFonts w:ascii="Arial" w:hAnsi="Arial" w:cs="Arial"/>
              <w:b/>
              <w:sz w:val="12"/>
            </w:rPr>
            <w:t xml:space="preserve">              </w:t>
          </w:r>
          <w:r w:rsidRPr="00AE3CDA">
            <w:rPr>
              <w:rFonts w:ascii="Arial" w:hAnsi="Arial" w:cs="Arial"/>
              <w:b/>
              <w:sz w:val="12"/>
            </w:rPr>
            <w:t>EN ANALISIS                 BORRADOR</w:t>
          </w:r>
          <w:r>
            <w:rPr>
              <w:rFonts w:ascii="Arial" w:hAnsi="Arial" w:cs="Arial"/>
              <w:b/>
              <w:sz w:val="12"/>
            </w:rPr>
            <w:t xml:space="preserve">      </w:t>
          </w:r>
          <w:r w:rsidRPr="00AE3CDA">
            <w:rPr>
              <w:rFonts w:ascii="Arial" w:hAnsi="Arial" w:cs="Arial"/>
              <w:b/>
              <w:sz w:val="12"/>
            </w:rPr>
            <w:t>OBSOLETO</w:t>
          </w:r>
        </w:p>
        <w:p w:rsidR="00ED72DD" w:rsidRPr="001A0194" w:rsidRDefault="00ED72DD" w:rsidP="00D64192">
          <w:pPr>
            <w:pStyle w:val="Encabezado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3018485F" wp14:editId="2E9D36DC">
                    <wp:simplePos x="0" y="0"/>
                    <wp:positionH relativeFrom="column">
                      <wp:posOffset>2380615</wp:posOffset>
                    </wp:positionH>
                    <wp:positionV relativeFrom="paragraph">
                      <wp:posOffset>33020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0" o:spid="_x0000_s1026" style="position:absolute;margin-left:187.45pt;margin-top:2.6pt;width:12.75pt;height: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EUS667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604E614C" wp14:editId="39F79679">
                    <wp:simplePos x="0" y="0"/>
                    <wp:positionH relativeFrom="column">
                      <wp:posOffset>972820</wp:posOffset>
                    </wp:positionH>
                    <wp:positionV relativeFrom="paragraph">
                      <wp:posOffset>44450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9" o:spid="_x0000_s1026" style="position:absolute;margin-left:76.6pt;margin-top:3.5pt;width:12.75pt;height: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6A546F14" wp14:editId="44364B46">
                    <wp:simplePos x="0" y="0"/>
                    <wp:positionH relativeFrom="column">
                      <wp:posOffset>1744345</wp:posOffset>
                    </wp:positionH>
                    <wp:positionV relativeFrom="paragraph">
                      <wp:posOffset>34925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8" o:spid="_x0000_s1026" style="position:absolute;margin-left:137.35pt;margin-top:2.75pt;width:12.75pt;height: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Nj+hjPdAAAACAEAAA8AAAAAAAAAAAAAAAAAfAQAAGRycy9kb3ducmV2&#10;LnhtbFBLBQYAAAAABAAEAPMAAACGBQAAAAA=&#10;"/>
                </w:pict>
              </mc:Fallback>
            </mc:AlternateContent>
          </w:r>
          <w:r w:rsidRPr="001A0194">
            <w:rPr>
              <w:rFonts w:ascii="Arial" w:hAnsi="Arial" w:cs="Arial"/>
              <w:noProof/>
              <w:color w:val="FF0000"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71F2A3AE" wp14:editId="047E2F98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7" o:spid="_x0000_s1026" style="position:absolute;margin-left:9.8pt;margin-top:2.1pt;width:12.75pt;height: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" fillcolor="#c00000"/>
                </w:pict>
              </mc:Fallback>
            </mc:AlternateContent>
          </w:r>
        </w:p>
      </w:tc>
      <w:tc>
        <w:tcPr>
          <w:tcW w:w="2147" w:type="dxa"/>
          <w:vMerge/>
          <w:vAlign w:val="center"/>
        </w:tcPr>
        <w:p w:rsidR="00ED72DD" w:rsidRPr="00AE3CDA" w:rsidRDefault="00ED72DD" w:rsidP="00D64192">
          <w:pPr>
            <w:pStyle w:val="Ttulo6"/>
            <w:rPr>
              <w:rFonts w:ascii="Arial" w:hAnsi="Arial" w:cs="Arial"/>
            </w:rPr>
          </w:pPr>
        </w:p>
      </w:tc>
    </w:tr>
  </w:tbl>
  <w:p w:rsidR="00042214" w:rsidRPr="009539AA" w:rsidRDefault="00042214" w:rsidP="009539AA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1D6"/>
    <w:multiLevelType w:val="hybridMultilevel"/>
    <w:tmpl w:val="8292A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5DF8"/>
    <w:multiLevelType w:val="hybridMultilevel"/>
    <w:tmpl w:val="77545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434F7"/>
    <w:multiLevelType w:val="hybridMultilevel"/>
    <w:tmpl w:val="490A65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692EFF"/>
    <w:multiLevelType w:val="hybridMultilevel"/>
    <w:tmpl w:val="6E261542"/>
    <w:lvl w:ilvl="0" w:tplc="0D76E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6B6"/>
    <w:multiLevelType w:val="hybridMultilevel"/>
    <w:tmpl w:val="99EA47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3732A"/>
    <w:multiLevelType w:val="hybridMultilevel"/>
    <w:tmpl w:val="C6E85A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612A5"/>
    <w:multiLevelType w:val="hybridMultilevel"/>
    <w:tmpl w:val="0EBA4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D7B69"/>
    <w:multiLevelType w:val="hybridMultilevel"/>
    <w:tmpl w:val="702221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A5C9A"/>
    <w:multiLevelType w:val="hybridMultilevel"/>
    <w:tmpl w:val="85442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B688B"/>
    <w:multiLevelType w:val="hybridMultilevel"/>
    <w:tmpl w:val="DFA6A1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7E6DCB"/>
    <w:multiLevelType w:val="hybridMultilevel"/>
    <w:tmpl w:val="C6540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1026A"/>
    <w:multiLevelType w:val="hybridMultilevel"/>
    <w:tmpl w:val="5B449A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96BD0"/>
    <w:multiLevelType w:val="hybridMultilevel"/>
    <w:tmpl w:val="B50AF320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>
    <w:nsid w:val="2E467D63"/>
    <w:multiLevelType w:val="hybridMultilevel"/>
    <w:tmpl w:val="21C4CD2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A41FA"/>
    <w:multiLevelType w:val="hybridMultilevel"/>
    <w:tmpl w:val="9C6E9F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1A1818"/>
    <w:multiLevelType w:val="hybridMultilevel"/>
    <w:tmpl w:val="0562CF3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7C54061"/>
    <w:multiLevelType w:val="hybridMultilevel"/>
    <w:tmpl w:val="1E2622AC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205EAE"/>
    <w:multiLevelType w:val="hybridMultilevel"/>
    <w:tmpl w:val="0D1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5264D9"/>
    <w:multiLevelType w:val="hybridMultilevel"/>
    <w:tmpl w:val="5BB819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B07125"/>
    <w:multiLevelType w:val="hybridMultilevel"/>
    <w:tmpl w:val="F12E2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C7402"/>
    <w:multiLevelType w:val="hybridMultilevel"/>
    <w:tmpl w:val="7806EA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F0D0A"/>
    <w:multiLevelType w:val="hybridMultilevel"/>
    <w:tmpl w:val="DB004F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FC71B0"/>
    <w:multiLevelType w:val="hybridMultilevel"/>
    <w:tmpl w:val="8278C0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3649B9"/>
    <w:multiLevelType w:val="hybridMultilevel"/>
    <w:tmpl w:val="09D8086A"/>
    <w:lvl w:ilvl="0" w:tplc="300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>
    <w:nsid w:val="5A425E4B"/>
    <w:multiLevelType w:val="hybridMultilevel"/>
    <w:tmpl w:val="4C3E3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10D74"/>
    <w:multiLevelType w:val="hybridMultilevel"/>
    <w:tmpl w:val="8C64514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210B8"/>
    <w:multiLevelType w:val="hybridMultilevel"/>
    <w:tmpl w:val="25CEA0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76BFF"/>
    <w:multiLevelType w:val="hybridMultilevel"/>
    <w:tmpl w:val="C480F98C"/>
    <w:lvl w:ilvl="0" w:tplc="76AAE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6A79A8"/>
    <w:multiLevelType w:val="hybridMultilevel"/>
    <w:tmpl w:val="9D34614A"/>
    <w:lvl w:ilvl="0" w:tplc="3F726D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14E60"/>
    <w:multiLevelType w:val="hybridMultilevel"/>
    <w:tmpl w:val="AD6806CC"/>
    <w:lvl w:ilvl="0" w:tplc="76AAED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233ACA"/>
    <w:multiLevelType w:val="hybridMultilevel"/>
    <w:tmpl w:val="32181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44935"/>
    <w:multiLevelType w:val="hybridMultilevel"/>
    <w:tmpl w:val="9DC8966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ADA69A1"/>
    <w:multiLevelType w:val="hybridMultilevel"/>
    <w:tmpl w:val="4D1223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5D40EC"/>
    <w:multiLevelType w:val="hybridMultilevel"/>
    <w:tmpl w:val="D6169CD4"/>
    <w:lvl w:ilvl="0" w:tplc="0B54E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66AEE"/>
    <w:multiLevelType w:val="hybridMultilevel"/>
    <w:tmpl w:val="E312A6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22"/>
  </w:num>
  <w:num w:numId="4">
    <w:abstractNumId w:val="31"/>
  </w:num>
  <w:num w:numId="5">
    <w:abstractNumId w:val="29"/>
  </w:num>
  <w:num w:numId="6">
    <w:abstractNumId w:val="27"/>
  </w:num>
  <w:num w:numId="7">
    <w:abstractNumId w:val="32"/>
  </w:num>
  <w:num w:numId="8">
    <w:abstractNumId w:val="3"/>
  </w:num>
  <w:num w:numId="9">
    <w:abstractNumId w:val="16"/>
  </w:num>
  <w:num w:numId="10">
    <w:abstractNumId w:val="13"/>
  </w:num>
  <w:num w:numId="11">
    <w:abstractNumId w:val="23"/>
  </w:num>
  <w:num w:numId="12">
    <w:abstractNumId w:val="5"/>
  </w:num>
  <w:num w:numId="13">
    <w:abstractNumId w:val="14"/>
  </w:num>
  <w:num w:numId="14">
    <w:abstractNumId w:val="18"/>
  </w:num>
  <w:num w:numId="15">
    <w:abstractNumId w:val="21"/>
  </w:num>
  <w:num w:numId="16">
    <w:abstractNumId w:val="7"/>
  </w:num>
  <w:num w:numId="17">
    <w:abstractNumId w:val="12"/>
  </w:num>
  <w:num w:numId="18">
    <w:abstractNumId w:val="26"/>
  </w:num>
  <w:num w:numId="19">
    <w:abstractNumId w:val="34"/>
  </w:num>
  <w:num w:numId="20">
    <w:abstractNumId w:val="19"/>
  </w:num>
  <w:num w:numId="21">
    <w:abstractNumId w:val="25"/>
  </w:num>
  <w:num w:numId="22">
    <w:abstractNumId w:val="8"/>
  </w:num>
  <w:num w:numId="23">
    <w:abstractNumId w:val="17"/>
  </w:num>
  <w:num w:numId="24">
    <w:abstractNumId w:val="33"/>
  </w:num>
  <w:num w:numId="25">
    <w:abstractNumId w:val="11"/>
  </w:num>
  <w:num w:numId="26">
    <w:abstractNumId w:val="0"/>
  </w:num>
  <w:num w:numId="27">
    <w:abstractNumId w:val="4"/>
  </w:num>
  <w:num w:numId="28">
    <w:abstractNumId w:val="2"/>
  </w:num>
  <w:num w:numId="29">
    <w:abstractNumId w:val="15"/>
  </w:num>
  <w:num w:numId="30">
    <w:abstractNumId w:val="30"/>
  </w:num>
  <w:num w:numId="31">
    <w:abstractNumId w:val="24"/>
  </w:num>
  <w:num w:numId="32">
    <w:abstractNumId w:val="1"/>
  </w:num>
  <w:num w:numId="33">
    <w:abstractNumId w:val="10"/>
  </w:num>
  <w:num w:numId="34">
    <w:abstractNumId w:val="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44"/>
    <w:rsid w:val="000205B8"/>
    <w:rsid w:val="00036460"/>
    <w:rsid w:val="00042214"/>
    <w:rsid w:val="00046B6B"/>
    <w:rsid w:val="00097FA5"/>
    <w:rsid w:val="000B2A4D"/>
    <w:rsid w:val="000B514E"/>
    <w:rsid w:val="000B6F0C"/>
    <w:rsid w:val="000F59AB"/>
    <w:rsid w:val="0010344F"/>
    <w:rsid w:val="00105124"/>
    <w:rsid w:val="00106BA3"/>
    <w:rsid w:val="00111020"/>
    <w:rsid w:val="0012214A"/>
    <w:rsid w:val="00134FD9"/>
    <w:rsid w:val="00135148"/>
    <w:rsid w:val="001359F2"/>
    <w:rsid w:val="00145626"/>
    <w:rsid w:val="00196228"/>
    <w:rsid w:val="001968CC"/>
    <w:rsid w:val="001D0AA1"/>
    <w:rsid w:val="001E781D"/>
    <w:rsid w:val="00205794"/>
    <w:rsid w:val="00265CBD"/>
    <w:rsid w:val="00271600"/>
    <w:rsid w:val="00292AC1"/>
    <w:rsid w:val="00295CD1"/>
    <w:rsid w:val="002B06D4"/>
    <w:rsid w:val="002D764D"/>
    <w:rsid w:val="00342ED2"/>
    <w:rsid w:val="00366115"/>
    <w:rsid w:val="00393AB8"/>
    <w:rsid w:val="0039658E"/>
    <w:rsid w:val="003D4EB0"/>
    <w:rsid w:val="00412944"/>
    <w:rsid w:val="004529A6"/>
    <w:rsid w:val="004A2392"/>
    <w:rsid w:val="004A4F85"/>
    <w:rsid w:val="004E264C"/>
    <w:rsid w:val="00504603"/>
    <w:rsid w:val="00515490"/>
    <w:rsid w:val="00565545"/>
    <w:rsid w:val="00566A39"/>
    <w:rsid w:val="005702A8"/>
    <w:rsid w:val="005B2124"/>
    <w:rsid w:val="00654BF7"/>
    <w:rsid w:val="00675178"/>
    <w:rsid w:val="00687124"/>
    <w:rsid w:val="006A4638"/>
    <w:rsid w:val="006B3B99"/>
    <w:rsid w:val="006B65AC"/>
    <w:rsid w:val="006F0DD1"/>
    <w:rsid w:val="00722357"/>
    <w:rsid w:val="00747D24"/>
    <w:rsid w:val="00765CF4"/>
    <w:rsid w:val="007A6C87"/>
    <w:rsid w:val="007B623C"/>
    <w:rsid w:val="007E4207"/>
    <w:rsid w:val="007F5925"/>
    <w:rsid w:val="008408D2"/>
    <w:rsid w:val="00842FF3"/>
    <w:rsid w:val="008E0999"/>
    <w:rsid w:val="00903D95"/>
    <w:rsid w:val="00917B8E"/>
    <w:rsid w:val="009539AA"/>
    <w:rsid w:val="00972860"/>
    <w:rsid w:val="0097495C"/>
    <w:rsid w:val="0099140C"/>
    <w:rsid w:val="009B6BAA"/>
    <w:rsid w:val="009D3444"/>
    <w:rsid w:val="009F5534"/>
    <w:rsid w:val="00A114B1"/>
    <w:rsid w:val="00A31A7F"/>
    <w:rsid w:val="00A71114"/>
    <w:rsid w:val="00A81988"/>
    <w:rsid w:val="00AB4D99"/>
    <w:rsid w:val="00AD5E14"/>
    <w:rsid w:val="00AE4800"/>
    <w:rsid w:val="00B17CAF"/>
    <w:rsid w:val="00B306E3"/>
    <w:rsid w:val="00B6165F"/>
    <w:rsid w:val="00BE34E3"/>
    <w:rsid w:val="00C24190"/>
    <w:rsid w:val="00C30204"/>
    <w:rsid w:val="00C37A11"/>
    <w:rsid w:val="00C549DB"/>
    <w:rsid w:val="00C55D32"/>
    <w:rsid w:val="00C67E29"/>
    <w:rsid w:val="00C81023"/>
    <w:rsid w:val="00CC4E7F"/>
    <w:rsid w:val="00D00B56"/>
    <w:rsid w:val="00D036D2"/>
    <w:rsid w:val="00D15B50"/>
    <w:rsid w:val="00D319F0"/>
    <w:rsid w:val="00D43706"/>
    <w:rsid w:val="00D620CC"/>
    <w:rsid w:val="00D63E54"/>
    <w:rsid w:val="00D74A80"/>
    <w:rsid w:val="00D74B35"/>
    <w:rsid w:val="00DA34CD"/>
    <w:rsid w:val="00DA4544"/>
    <w:rsid w:val="00DA7488"/>
    <w:rsid w:val="00DF3020"/>
    <w:rsid w:val="00E0497F"/>
    <w:rsid w:val="00E1248A"/>
    <w:rsid w:val="00E33D08"/>
    <w:rsid w:val="00E54623"/>
    <w:rsid w:val="00E57416"/>
    <w:rsid w:val="00EA1BB3"/>
    <w:rsid w:val="00EC3408"/>
    <w:rsid w:val="00ED2929"/>
    <w:rsid w:val="00ED3D7F"/>
    <w:rsid w:val="00ED72DD"/>
    <w:rsid w:val="00EE27E8"/>
    <w:rsid w:val="00EF045E"/>
    <w:rsid w:val="00F069EB"/>
    <w:rsid w:val="00F37A8D"/>
    <w:rsid w:val="00F42CD6"/>
    <w:rsid w:val="00F510A5"/>
    <w:rsid w:val="00F82EB4"/>
    <w:rsid w:val="00F9292D"/>
    <w:rsid w:val="00FB1A6C"/>
    <w:rsid w:val="00FC43ED"/>
    <w:rsid w:val="00FC4E46"/>
    <w:rsid w:val="00FC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267">
    <w:lsdException w:name="heading 6" w:qFormat="1"/>
    <w:lsdException w:name="footer" w:uiPriority="99"/>
    <w:lsdException w:name="Hyperlink" w:uiPriority="99"/>
    <w:lsdException w:name="Strong" w:uiPriority="22" w:qFormat="1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9539A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table" w:styleId="Tablaconcuadrcula">
    <w:name w:val="Table Grid"/>
    <w:basedOn w:val="Tablanormal"/>
    <w:rsid w:val="00196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1">
    <w:name w:val="Cuadrícula clara1"/>
    <w:basedOn w:val="Tablanormal"/>
    <w:rsid w:val="001968C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0B6F0C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E34E3"/>
    <w:pPr>
      <w:ind w:left="720"/>
      <w:contextualSpacing/>
    </w:pPr>
    <w:rPr>
      <w:lang w:val="es-EC"/>
    </w:rPr>
  </w:style>
  <w:style w:type="character" w:customStyle="1" w:styleId="Ttulo6Car">
    <w:name w:val="Título 6 Car"/>
    <w:basedOn w:val="Fuentedeprrafopredeter"/>
    <w:link w:val="Ttulo6"/>
    <w:rsid w:val="009539AA"/>
    <w:rPr>
      <w:rFonts w:ascii="Times New Roman" w:eastAsia="Times New Roman" w:hAnsi="Times New Roman"/>
      <w:b/>
      <w:bCs/>
      <w:sz w:val="22"/>
      <w:szCs w:val="22"/>
      <w:lang w:val="es-EC"/>
    </w:rPr>
  </w:style>
  <w:style w:type="character" w:styleId="Nmerodepgina">
    <w:name w:val="page number"/>
    <w:basedOn w:val="Fuentedeprrafopredeter"/>
    <w:rsid w:val="00953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0" w:defSemiHidden="0" w:defUnhideWhenUsed="0" w:defQFormat="0" w:count="267">
    <w:lsdException w:name="heading 6" w:qFormat="1"/>
    <w:lsdException w:name="footer" w:uiPriority="99"/>
    <w:lsdException w:name="Hyperlink" w:uiPriority="99"/>
    <w:lsdException w:name="Strong" w:uiPriority="22" w:qFormat="1"/>
    <w:lsdException w:name="No Spacing" w:uiPriority="1" w:qFormat="1"/>
    <w:lsdException w:name="List Paragraph" w:uiPriority="34" w:qFormat="1"/>
  </w:latentStyles>
  <w:style w:type="paragraph" w:default="1" w:styleId="Normal">
    <w:name w:val="Normal"/>
    <w:qFormat/>
    <w:rsid w:val="000E1D27"/>
    <w:pPr>
      <w:spacing w:after="200" w:line="276" w:lineRule="auto"/>
    </w:pPr>
    <w:rPr>
      <w:sz w:val="22"/>
      <w:szCs w:val="22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9539A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A4544"/>
  </w:style>
  <w:style w:type="paragraph" w:styleId="Piedepgina">
    <w:name w:val="footer"/>
    <w:basedOn w:val="Normal"/>
    <w:link w:val="PiedepginaCar"/>
    <w:uiPriority w:val="99"/>
    <w:unhideWhenUsed/>
    <w:rsid w:val="00DA4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4544"/>
  </w:style>
  <w:style w:type="paragraph" w:styleId="Textodeglobo">
    <w:name w:val="Balloon Text"/>
    <w:basedOn w:val="Normal"/>
    <w:link w:val="TextodegloboCar"/>
    <w:uiPriority w:val="99"/>
    <w:semiHidden/>
    <w:unhideWhenUsed/>
    <w:rsid w:val="00DA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4544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B45BD4"/>
    <w:rPr>
      <w:b/>
      <w:bCs/>
    </w:rPr>
  </w:style>
  <w:style w:type="character" w:styleId="Hipervnculo">
    <w:name w:val="Hyperlink"/>
    <w:uiPriority w:val="99"/>
    <w:unhideWhenUsed/>
    <w:rsid w:val="00B45BD4"/>
    <w:rPr>
      <w:color w:val="0000FF"/>
      <w:u w:val="single"/>
    </w:rPr>
  </w:style>
  <w:style w:type="table" w:styleId="Tablaconcuadrcula">
    <w:name w:val="Table Grid"/>
    <w:basedOn w:val="Tablanormal"/>
    <w:rsid w:val="00196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1">
    <w:name w:val="Cuadrícula clara1"/>
    <w:basedOn w:val="Tablanormal"/>
    <w:rsid w:val="001968CC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inespaciado">
    <w:name w:val="No Spacing"/>
    <w:uiPriority w:val="1"/>
    <w:qFormat/>
    <w:rsid w:val="000B6F0C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BE34E3"/>
    <w:pPr>
      <w:ind w:left="720"/>
      <w:contextualSpacing/>
    </w:pPr>
    <w:rPr>
      <w:lang w:val="es-EC"/>
    </w:rPr>
  </w:style>
  <w:style w:type="character" w:customStyle="1" w:styleId="Ttulo6Car">
    <w:name w:val="Título 6 Car"/>
    <w:basedOn w:val="Fuentedeprrafopredeter"/>
    <w:link w:val="Ttulo6"/>
    <w:rsid w:val="009539AA"/>
    <w:rPr>
      <w:rFonts w:ascii="Times New Roman" w:eastAsia="Times New Roman" w:hAnsi="Times New Roman"/>
      <w:b/>
      <w:bCs/>
      <w:sz w:val="22"/>
      <w:szCs w:val="22"/>
      <w:lang w:val="es-EC"/>
    </w:rPr>
  </w:style>
  <w:style w:type="character" w:styleId="Nmerodepgina">
    <w:name w:val="page number"/>
    <w:basedOn w:val="Fuentedeprrafopredeter"/>
    <w:rsid w:val="00953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twitter.com/" TargetMode="External"/><Relationship Id="rId2" Type="http://schemas.openxmlformats.org/officeDocument/2006/relationships/hyperlink" Target="mailto:comunicacion@indot.gob.ec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Links>
    <vt:vector size="168" baseType="variant">
      <vt:variant>
        <vt:i4>7208978</vt:i4>
      </vt:variant>
      <vt:variant>
        <vt:i4>6</vt:i4>
      </vt:variant>
      <vt:variant>
        <vt:i4>0</vt:i4>
      </vt:variant>
      <vt:variant>
        <vt:i4>5</vt:i4>
      </vt:variant>
      <vt:variant>
        <vt:lpwstr>http://www.hee.gob.ec/index.php?option=com_k2&amp;view=item&amp;id=32:unidad-m%C3%A9dica-de-trasplantes-del-eugenio-espejo-trabaja-como-una-de-las-mejores-orquestas-de-m%C3%BAsica&amp;Itemid=159</vt:lpwstr>
      </vt:variant>
      <vt:variant>
        <vt:lpwstr/>
      </vt:variant>
      <vt:variant>
        <vt:i4>2359389</vt:i4>
      </vt:variant>
      <vt:variant>
        <vt:i4>3</vt:i4>
      </vt:variant>
      <vt:variant>
        <vt:i4>0</vt:i4>
      </vt:variant>
      <vt:variant>
        <vt:i4>5</vt:i4>
      </vt:variant>
      <vt:variant>
        <vt:lpwstr>http://www.ontot.gob.ec</vt:lpwstr>
      </vt:variant>
      <vt:variant>
        <vt:lpwstr/>
      </vt:variant>
      <vt:variant>
        <vt:i4>2359389</vt:i4>
      </vt:variant>
      <vt:variant>
        <vt:i4>0</vt:i4>
      </vt:variant>
      <vt:variant>
        <vt:i4>0</vt:i4>
      </vt:variant>
      <vt:variant>
        <vt:i4>5</vt:i4>
      </vt:variant>
      <vt:variant>
        <vt:lpwstr>http://www.ontot.gob.ec</vt:lpwstr>
      </vt:variant>
      <vt:variant>
        <vt:lpwstr/>
      </vt:variant>
      <vt:variant>
        <vt:i4>2359319</vt:i4>
      </vt:variant>
      <vt:variant>
        <vt:i4>3</vt:i4>
      </vt:variant>
      <vt:variant>
        <vt:i4>0</vt:i4>
      </vt:variant>
      <vt:variant>
        <vt:i4>5</vt:i4>
      </vt:variant>
      <vt:variant>
        <vt:lpwstr>http://twitter.com/</vt:lpwstr>
      </vt:variant>
      <vt:variant>
        <vt:lpwstr>%21/OntotEcuador</vt:lpwstr>
      </vt:variant>
      <vt:variant>
        <vt:i4>2097222</vt:i4>
      </vt:variant>
      <vt:variant>
        <vt:i4>0</vt:i4>
      </vt:variant>
      <vt:variant>
        <vt:i4>0</vt:i4>
      </vt:variant>
      <vt:variant>
        <vt:i4>5</vt:i4>
      </vt:variant>
      <vt:variant>
        <vt:lpwstr>mailto:comunicacion@indot.gob.ec</vt:lpwstr>
      </vt:variant>
      <vt:variant>
        <vt:lpwstr/>
      </vt:variant>
      <vt:variant>
        <vt:i4>7602199</vt:i4>
      </vt:variant>
      <vt:variant>
        <vt:i4>5401</vt:i4>
      </vt:variant>
      <vt:variant>
        <vt:i4>1026</vt:i4>
      </vt:variant>
      <vt:variant>
        <vt:i4>1</vt:i4>
      </vt:variant>
      <vt:variant>
        <vt:lpwstr>UM ACREDITADA CORNEA FEBRERO-01</vt:lpwstr>
      </vt:variant>
      <vt:variant>
        <vt:lpwstr/>
      </vt:variant>
      <vt:variant>
        <vt:i4>5701647</vt:i4>
      </vt:variant>
      <vt:variant>
        <vt:i4>5402</vt:i4>
      </vt:variant>
      <vt:variant>
        <vt:i4>1025</vt:i4>
      </vt:variant>
      <vt:variant>
        <vt:i4>1</vt:i4>
      </vt:variant>
      <vt:variant>
        <vt:lpwstr>UM ACREDITADA CORAZON-01</vt:lpwstr>
      </vt:variant>
      <vt:variant>
        <vt:lpwstr/>
      </vt:variant>
      <vt:variant>
        <vt:i4>1572905</vt:i4>
      </vt:variant>
      <vt:variant>
        <vt:i4>5404</vt:i4>
      </vt:variant>
      <vt:variant>
        <vt:i4>1027</vt:i4>
      </vt:variant>
      <vt:variant>
        <vt:i4>1</vt:i4>
      </vt:variant>
      <vt:variant>
        <vt:lpwstr>UM ACREDITADA HEPATICO-01</vt:lpwstr>
      </vt:variant>
      <vt:variant>
        <vt:lpwstr/>
      </vt:variant>
      <vt:variant>
        <vt:i4>5046365</vt:i4>
      </vt:variant>
      <vt:variant>
        <vt:i4>5407</vt:i4>
      </vt:variant>
      <vt:variant>
        <vt:i4>1031</vt:i4>
      </vt:variant>
      <vt:variant>
        <vt:i4>1</vt:i4>
      </vt:variant>
      <vt:variant>
        <vt:lpwstr>UM ACREDITADA MEDULA OSEA-01</vt:lpwstr>
      </vt:variant>
      <vt:variant>
        <vt:lpwstr/>
      </vt:variant>
      <vt:variant>
        <vt:i4>3145832</vt:i4>
      </vt:variant>
      <vt:variant>
        <vt:i4>5408</vt:i4>
      </vt:variant>
      <vt:variant>
        <vt:i4>1028</vt:i4>
      </vt:variant>
      <vt:variant>
        <vt:i4>1</vt:i4>
      </vt:variant>
      <vt:variant>
        <vt:lpwstr>UM ACREDITADA HUESO-01</vt:lpwstr>
      </vt:variant>
      <vt:variant>
        <vt:lpwstr/>
      </vt:variant>
      <vt:variant>
        <vt:i4>3276922</vt:i4>
      </vt:variant>
      <vt:variant>
        <vt:i4>5410</vt:i4>
      </vt:variant>
      <vt:variant>
        <vt:i4>1030</vt:i4>
      </vt:variant>
      <vt:variant>
        <vt:i4>1</vt:i4>
      </vt:variant>
      <vt:variant>
        <vt:lpwstr>UM ACREDITADA RENAL-01</vt:lpwstr>
      </vt:variant>
      <vt:variant>
        <vt:lpwstr/>
      </vt:variant>
      <vt:variant>
        <vt:i4>3080301</vt:i4>
      </vt:variant>
      <vt:variant>
        <vt:i4>5411</vt:i4>
      </vt:variant>
      <vt:variant>
        <vt:i4>1029</vt:i4>
      </vt:variant>
      <vt:variant>
        <vt:i4>1</vt:i4>
      </vt:variant>
      <vt:variant>
        <vt:lpwstr>UM ACREDITADA LIGAMENTO-01</vt:lpwstr>
      </vt:variant>
      <vt:variant>
        <vt:lpwstr/>
      </vt:variant>
      <vt:variant>
        <vt:i4>3276809</vt:i4>
      </vt:variant>
      <vt:variant>
        <vt:i4>7963</vt:i4>
      </vt:variant>
      <vt:variant>
        <vt:i4>1036</vt:i4>
      </vt:variant>
      <vt:variant>
        <vt:i4>1</vt:i4>
      </vt:variant>
      <vt:variant>
        <vt:lpwstr>IMG_1464</vt:lpwstr>
      </vt:variant>
      <vt:variant>
        <vt:lpwstr/>
      </vt:variant>
      <vt:variant>
        <vt:i4>3604486</vt:i4>
      </vt:variant>
      <vt:variant>
        <vt:i4>8023</vt:i4>
      </vt:variant>
      <vt:variant>
        <vt:i4>1037</vt:i4>
      </vt:variant>
      <vt:variant>
        <vt:i4>1</vt:i4>
      </vt:variant>
      <vt:variant>
        <vt:lpwstr>IMG_1491</vt:lpwstr>
      </vt:variant>
      <vt:variant>
        <vt:lpwstr/>
      </vt:variant>
      <vt:variant>
        <vt:i4>3473419</vt:i4>
      </vt:variant>
      <vt:variant>
        <vt:i4>8082</vt:i4>
      </vt:variant>
      <vt:variant>
        <vt:i4>1038</vt:i4>
      </vt:variant>
      <vt:variant>
        <vt:i4>1</vt:i4>
      </vt:variant>
      <vt:variant>
        <vt:lpwstr>IMG_1542</vt:lpwstr>
      </vt:variant>
      <vt:variant>
        <vt:lpwstr/>
      </vt:variant>
      <vt:variant>
        <vt:i4>3473420</vt:i4>
      </vt:variant>
      <vt:variant>
        <vt:i4>9523</vt:i4>
      </vt:variant>
      <vt:variant>
        <vt:i4>1034</vt:i4>
      </vt:variant>
      <vt:variant>
        <vt:i4>1</vt:i4>
      </vt:variant>
      <vt:variant>
        <vt:lpwstr>IMG_1631</vt:lpwstr>
      </vt:variant>
      <vt:variant>
        <vt:lpwstr/>
      </vt:variant>
      <vt:variant>
        <vt:i4>3538953</vt:i4>
      </vt:variant>
      <vt:variant>
        <vt:i4>9618</vt:i4>
      </vt:variant>
      <vt:variant>
        <vt:i4>1033</vt:i4>
      </vt:variant>
      <vt:variant>
        <vt:i4>1</vt:i4>
      </vt:variant>
      <vt:variant>
        <vt:lpwstr>IMG_1561</vt:lpwstr>
      </vt:variant>
      <vt:variant>
        <vt:lpwstr/>
      </vt:variant>
      <vt:variant>
        <vt:i4>3145735</vt:i4>
      </vt:variant>
      <vt:variant>
        <vt:i4>9620</vt:i4>
      </vt:variant>
      <vt:variant>
        <vt:i4>1032</vt:i4>
      </vt:variant>
      <vt:variant>
        <vt:i4>1</vt:i4>
      </vt:variant>
      <vt:variant>
        <vt:lpwstr>IMG_1785</vt:lpwstr>
      </vt:variant>
      <vt:variant>
        <vt:lpwstr/>
      </vt:variant>
      <vt:variant>
        <vt:i4>3276812</vt:i4>
      </vt:variant>
      <vt:variant>
        <vt:i4>9699</vt:i4>
      </vt:variant>
      <vt:variant>
        <vt:i4>1035</vt:i4>
      </vt:variant>
      <vt:variant>
        <vt:i4>1</vt:i4>
      </vt:variant>
      <vt:variant>
        <vt:lpwstr>IMG_1838</vt:lpwstr>
      </vt:variant>
      <vt:variant>
        <vt:lpwstr/>
      </vt:variant>
      <vt:variant>
        <vt:i4>3670030</vt:i4>
      </vt:variant>
      <vt:variant>
        <vt:i4>12018</vt:i4>
      </vt:variant>
      <vt:variant>
        <vt:i4>1039</vt:i4>
      </vt:variant>
      <vt:variant>
        <vt:i4>1</vt:i4>
      </vt:variant>
      <vt:variant>
        <vt:lpwstr>IMG_2329</vt:lpwstr>
      </vt:variant>
      <vt:variant>
        <vt:lpwstr/>
      </vt:variant>
      <vt:variant>
        <vt:i4>3604490</vt:i4>
      </vt:variant>
      <vt:variant>
        <vt:i4>12696</vt:i4>
      </vt:variant>
      <vt:variant>
        <vt:i4>1042</vt:i4>
      </vt:variant>
      <vt:variant>
        <vt:i4>1</vt:i4>
      </vt:variant>
      <vt:variant>
        <vt:lpwstr>IMG_2267</vt:lpwstr>
      </vt:variant>
      <vt:variant>
        <vt:lpwstr/>
      </vt:variant>
      <vt:variant>
        <vt:i4>3407887</vt:i4>
      </vt:variant>
      <vt:variant>
        <vt:i4>12697</vt:i4>
      </vt:variant>
      <vt:variant>
        <vt:i4>1041</vt:i4>
      </vt:variant>
      <vt:variant>
        <vt:i4>1</vt:i4>
      </vt:variant>
      <vt:variant>
        <vt:lpwstr>IMG_2335</vt:lpwstr>
      </vt:variant>
      <vt:variant>
        <vt:lpwstr/>
      </vt:variant>
      <vt:variant>
        <vt:i4>3211269</vt:i4>
      </vt:variant>
      <vt:variant>
        <vt:i4>12843</vt:i4>
      </vt:variant>
      <vt:variant>
        <vt:i4>1044</vt:i4>
      </vt:variant>
      <vt:variant>
        <vt:i4>1</vt:i4>
      </vt:variant>
      <vt:variant>
        <vt:lpwstr>IMG_2497</vt:lpwstr>
      </vt:variant>
      <vt:variant>
        <vt:lpwstr/>
      </vt:variant>
      <vt:variant>
        <vt:i4>3145737</vt:i4>
      </vt:variant>
      <vt:variant>
        <vt:i4>12844</vt:i4>
      </vt:variant>
      <vt:variant>
        <vt:i4>1043</vt:i4>
      </vt:variant>
      <vt:variant>
        <vt:i4>1</vt:i4>
      </vt:variant>
      <vt:variant>
        <vt:lpwstr>IMG_2456</vt:lpwstr>
      </vt:variant>
      <vt:variant>
        <vt:lpwstr/>
      </vt:variant>
      <vt:variant>
        <vt:i4>4849765</vt:i4>
      </vt:variant>
      <vt:variant>
        <vt:i4>12992</vt:i4>
      </vt:variant>
      <vt:variant>
        <vt:i4>1045</vt:i4>
      </vt:variant>
      <vt:variant>
        <vt:i4>1</vt:i4>
      </vt:variant>
      <vt:variant>
        <vt:lpwstr>foto pacientes madres autoridades</vt:lpwstr>
      </vt:variant>
      <vt:variant>
        <vt:lpwstr/>
      </vt:variant>
      <vt:variant>
        <vt:i4>3211271</vt:i4>
      </vt:variant>
      <vt:variant>
        <vt:i4>12994</vt:i4>
      </vt:variant>
      <vt:variant>
        <vt:i4>1046</vt:i4>
      </vt:variant>
      <vt:variant>
        <vt:i4>1</vt:i4>
      </vt:variant>
      <vt:variant>
        <vt:lpwstr>IMG_8211</vt:lpwstr>
      </vt:variant>
      <vt:variant>
        <vt:lpwstr/>
      </vt:variant>
      <vt:variant>
        <vt:i4>3538959</vt:i4>
      </vt:variant>
      <vt:variant>
        <vt:i4>16963</vt:i4>
      </vt:variant>
      <vt:variant>
        <vt:i4>1047</vt:i4>
      </vt:variant>
      <vt:variant>
        <vt:i4>1</vt:i4>
      </vt:variant>
      <vt:variant>
        <vt:lpwstr>IMG_4652</vt:lpwstr>
      </vt:variant>
      <vt:variant>
        <vt:lpwstr/>
      </vt:variant>
      <vt:variant>
        <vt:i4>52559915</vt:i4>
      </vt:variant>
      <vt:variant>
        <vt:i4>16967</vt:i4>
      </vt:variant>
      <vt:variant>
        <vt:i4>1048</vt:i4>
      </vt:variant>
      <vt:variant>
        <vt:i4>1</vt:i4>
      </vt:variant>
      <vt:variant>
        <vt:lpwstr>CURSO COMUNICACIÓN EN SITUACIONES CRITICAS 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De Los Angeles Yanez Lucero</dc:creator>
  <cp:lastModifiedBy>Estefanía Pazmiño</cp:lastModifiedBy>
  <cp:revision>6</cp:revision>
  <cp:lastPrinted>2013-02-14T17:59:00Z</cp:lastPrinted>
  <dcterms:created xsi:type="dcterms:W3CDTF">2014-03-21T17:05:00Z</dcterms:created>
  <dcterms:modified xsi:type="dcterms:W3CDTF">2014-04-17T21:05:00Z</dcterms:modified>
</cp:coreProperties>
</file>