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A4E17" w14:textId="77777777" w:rsidR="00B53FE2" w:rsidRDefault="00B53FE2" w:rsidP="007F2911">
      <w:pPr>
        <w:pStyle w:val="Sinespaciado"/>
        <w:jc w:val="center"/>
        <w:rPr>
          <w:b/>
          <w:bCs/>
          <w:sz w:val="20"/>
          <w:szCs w:val="28"/>
          <w:lang w:eastAsia="es-ES"/>
        </w:rPr>
      </w:pPr>
      <w:r w:rsidRPr="007F2911">
        <w:rPr>
          <w:b/>
          <w:bCs/>
          <w:noProof/>
          <w:szCs w:val="28"/>
          <w:lang w:val="es-EC" w:eastAsia="es-EC"/>
        </w:rPr>
        <mc:AlternateContent>
          <mc:Choice Requires="wps">
            <w:drawing>
              <wp:anchor distT="0" distB="0" distL="114300" distR="114300" simplePos="0" relativeHeight="251658240" behindDoc="0" locked="0" layoutInCell="1" allowOverlap="1" wp14:anchorId="6CF32BC2" wp14:editId="47E2AA7C">
                <wp:simplePos x="0" y="0"/>
                <wp:positionH relativeFrom="column">
                  <wp:posOffset>3368041</wp:posOffset>
                </wp:positionH>
                <wp:positionV relativeFrom="paragraph">
                  <wp:posOffset>107950</wp:posOffset>
                </wp:positionV>
                <wp:extent cx="2476500" cy="6667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A5A5A5"/>
                              </a:solidFill>
                              <a:miter lim="800000"/>
                              <a:headEnd/>
                              <a:tailEnd/>
                            </a14:hiddenLine>
                          </a:ext>
                        </a:extLst>
                      </wps:spPr>
                      <wps:txbx>
                        <w:txbxContent>
                          <w:p w14:paraId="09D6A2B6" w14:textId="77777777" w:rsidR="007F2911" w:rsidRPr="00565BD3" w:rsidRDefault="007F29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CF32BC2" id="_x0000_t202" coordsize="21600,21600" o:spt="202" path="m,l,21600r21600,l21600,xe">
                <v:stroke joinstyle="miter"/>
                <v:path gradientshapeok="t" o:connecttype="rect"/>
              </v:shapetype>
              <v:shape id="Cuadro de texto 2" o:spid="_x0000_s1026" type="#_x0000_t202" style="position:absolute;left:0;text-align:left;margin-left:265.2pt;margin-top:8.5pt;width:19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" filled="f" stroked="f" strokecolor="#a5a5a5" strokeweight=".5pt">
                <v:textbox>
                  <w:txbxContent>
                    <w:p w14:paraId="09D6A2B6" w14:textId="77777777" w:rsidR="007F2911" w:rsidRPr="00565BD3" w:rsidRDefault="007F2911"/>
                  </w:txbxContent>
                </v:textbox>
              </v:shape>
            </w:pict>
          </mc:Fallback>
        </mc:AlternateContent>
      </w:r>
      <w:r w:rsidR="007F2911" w:rsidRPr="007F2911">
        <w:rPr>
          <w:b/>
          <w:bCs/>
          <w:sz w:val="20"/>
          <w:szCs w:val="28"/>
          <w:lang w:eastAsia="es-ES"/>
        </w:rPr>
        <w:t xml:space="preserve">DOCUMENTOS DE INGRESO QUE DEBE PRESENTAR PARA LA </w:t>
      </w:r>
      <w:r w:rsidRPr="007F2911">
        <w:rPr>
          <w:b/>
          <w:bCs/>
          <w:sz w:val="20"/>
          <w:szCs w:val="28"/>
          <w:lang w:eastAsia="es-ES"/>
        </w:rPr>
        <w:t>VINCULACIÓN</w:t>
      </w:r>
    </w:p>
    <w:p w14:paraId="3CD285B9" w14:textId="77777777" w:rsidR="00B53FE2" w:rsidRDefault="00B53FE2" w:rsidP="007F2911">
      <w:pPr>
        <w:pStyle w:val="Sinespaciado"/>
        <w:jc w:val="center"/>
        <w:rPr>
          <w:b/>
          <w:bCs/>
          <w:sz w:val="20"/>
          <w:szCs w:val="28"/>
          <w:lang w:eastAsia="es-ES"/>
        </w:rPr>
      </w:pPr>
    </w:p>
    <w:tbl>
      <w:tblPr>
        <w:tblStyle w:val="Tablaconcuadrcula"/>
        <w:tblW w:w="0" w:type="auto"/>
        <w:tblInd w:w="7054" w:type="dxa"/>
        <w:tblLook w:val="04A0" w:firstRow="1" w:lastRow="0" w:firstColumn="1" w:lastColumn="0" w:noHBand="0" w:noVBand="1"/>
      </w:tblPr>
      <w:tblGrid>
        <w:gridCol w:w="548"/>
        <w:gridCol w:w="609"/>
        <w:gridCol w:w="617"/>
      </w:tblGrid>
      <w:tr w:rsidR="007F2911" w:rsidRPr="00733F8B" w14:paraId="3B53D50D" w14:textId="77777777" w:rsidTr="00823D58">
        <w:trPr>
          <w:trHeight w:val="240"/>
        </w:trPr>
        <w:tc>
          <w:tcPr>
            <w:tcW w:w="548" w:type="dxa"/>
          </w:tcPr>
          <w:p w14:paraId="7C024073" w14:textId="1CC0FFF0" w:rsidR="007F2911" w:rsidRPr="00733F8B" w:rsidRDefault="007F2911" w:rsidP="00587EF0">
            <w:pPr>
              <w:pStyle w:val="Sinespaciado"/>
              <w:jc w:val="center"/>
              <w:rPr>
                <w:b/>
                <w:bCs/>
                <w:sz w:val="18"/>
                <w:szCs w:val="18"/>
                <w:lang w:eastAsia="es-ES"/>
              </w:rPr>
            </w:pPr>
            <w:r w:rsidRPr="007F2911">
              <w:rPr>
                <w:b/>
                <w:bCs/>
                <w:szCs w:val="28"/>
                <w:lang w:eastAsia="es-ES"/>
              </w:rPr>
              <w:t xml:space="preserve"> </w:t>
            </w:r>
            <w:r w:rsidR="00CC6F85" w:rsidRPr="00733F8B">
              <w:rPr>
                <w:b/>
                <w:bCs/>
                <w:sz w:val="18"/>
                <w:szCs w:val="18"/>
                <w:lang w:eastAsia="es-ES"/>
              </w:rPr>
              <w:t>DÍA</w:t>
            </w:r>
          </w:p>
        </w:tc>
        <w:tc>
          <w:tcPr>
            <w:tcW w:w="609" w:type="dxa"/>
          </w:tcPr>
          <w:p w14:paraId="7AC141AD" w14:textId="77777777" w:rsidR="00823D58" w:rsidRDefault="00823D58" w:rsidP="00587EF0">
            <w:pPr>
              <w:pStyle w:val="Sinespaciado"/>
              <w:jc w:val="center"/>
              <w:rPr>
                <w:b/>
                <w:bCs/>
                <w:sz w:val="18"/>
                <w:szCs w:val="18"/>
                <w:lang w:eastAsia="es-ES"/>
              </w:rPr>
            </w:pPr>
          </w:p>
          <w:p w14:paraId="7D6F7DED" w14:textId="77777777" w:rsidR="007F2911" w:rsidRPr="00733F8B" w:rsidRDefault="007F2911" w:rsidP="00587EF0">
            <w:pPr>
              <w:pStyle w:val="Sinespaciado"/>
              <w:jc w:val="center"/>
              <w:rPr>
                <w:b/>
                <w:bCs/>
                <w:sz w:val="18"/>
                <w:szCs w:val="18"/>
                <w:lang w:eastAsia="es-ES"/>
              </w:rPr>
            </w:pPr>
            <w:r>
              <w:rPr>
                <w:b/>
                <w:bCs/>
                <w:sz w:val="18"/>
                <w:szCs w:val="18"/>
                <w:lang w:eastAsia="es-ES"/>
              </w:rPr>
              <w:t>MES</w:t>
            </w:r>
          </w:p>
        </w:tc>
        <w:tc>
          <w:tcPr>
            <w:tcW w:w="617" w:type="dxa"/>
          </w:tcPr>
          <w:p w14:paraId="630194FD" w14:textId="77777777" w:rsidR="00823D58" w:rsidRDefault="00823D58" w:rsidP="00587EF0">
            <w:pPr>
              <w:pStyle w:val="Sinespaciado"/>
              <w:jc w:val="center"/>
              <w:rPr>
                <w:b/>
                <w:bCs/>
                <w:sz w:val="18"/>
                <w:szCs w:val="18"/>
                <w:lang w:eastAsia="es-ES"/>
              </w:rPr>
            </w:pPr>
          </w:p>
          <w:p w14:paraId="393EDA92" w14:textId="58DCF83B" w:rsidR="007F2911" w:rsidRPr="00733F8B" w:rsidRDefault="00823D58" w:rsidP="00587EF0">
            <w:pPr>
              <w:pStyle w:val="Sinespaciado"/>
              <w:jc w:val="center"/>
              <w:rPr>
                <w:b/>
                <w:bCs/>
                <w:sz w:val="18"/>
                <w:szCs w:val="18"/>
                <w:lang w:eastAsia="es-ES"/>
              </w:rPr>
            </w:pPr>
            <w:r>
              <w:rPr>
                <w:b/>
                <w:bCs/>
                <w:sz w:val="18"/>
                <w:szCs w:val="18"/>
                <w:lang w:eastAsia="es-ES"/>
              </w:rPr>
              <w:t>Añ</w:t>
            </w:r>
            <w:r w:rsidRPr="00733F8B">
              <w:rPr>
                <w:b/>
                <w:bCs/>
                <w:sz w:val="18"/>
                <w:szCs w:val="18"/>
                <w:lang w:eastAsia="es-ES"/>
              </w:rPr>
              <w:t>o</w:t>
            </w:r>
          </w:p>
        </w:tc>
      </w:tr>
    </w:tbl>
    <w:tbl>
      <w:tblPr>
        <w:tblW w:w="9880" w:type="dxa"/>
        <w:jc w:val="center"/>
        <w:tblCellMar>
          <w:left w:w="70" w:type="dxa"/>
          <w:right w:w="70" w:type="dxa"/>
        </w:tblCellMar>
        <w:tblLook w:val="04A0" w:firstRow="1" w:lastRow="0" w:firstColumn="1" w:lastColumn="0" w:noHBand="0" w:noVBand="1"/>
      </w:tblPr>
      <w:tblGrid>
        <w:gridCol w:w="7480"/>
        <w:gridCol w:w="1200"/>
        <w:gridCol w:w="1200"/>
      </w:tblGrid>
      <w:tr w:rsidR="00030CCD" w:rsidRPr="00030CCD" w14:paraId="0C3139CD" w14:textId="77777777" w:rsidTr="0087297C">
        <w:trPr>
          <w:gridAfter w:val="1"/>
          <w:wAfter w:w="1200" w:type="dxa"/>
          <w:trHeight w:val="570"/>
          <w:jc w:val="center"/>
        </w:trPr>
        <w:tc>
          <w:tcPr>
            <w:tcW w:w="7480" w:type="dxa"/>
            <w:tcBorders>
              <w:top w:val="nil"/>
              <w:left w:val="nil"/>
              <w:bottom w:val="nil"/>
              <w:right w:val="nil"/>
            </w:tcBorders>
            <w:shd w:val="clear" w:color="000000" w:fill="FFFFFF"/>
            <w:vAlign w:val="center"/>
          </w:tcPr>
          <w:p w14:paraId="56F1B4F9" w14:textId="69285233" w:rsidR="00E64085" w:rsidRDefault="00423EC7" w:rsidP="00030CCD">
            <w:pPr>
              <w:spacing w:after="0" w:line="240" w:lineRule="auto"/>
              <w:jc w:val="both"/>
              <w:rPr>
                <w:rFonts w:ascii="Calibri" w:eastAsia="Times New Roman" w:hAnsi="Calibri" w:cs="Times New Roman"/>
                <w:b/>
                <w:bCs/>
                <w:color w:val="000000"/>
                <w:sz w:val="20"/>
                <w:szCs w:val="20"/>
                <w:lang w:val="es-ES" w:eastAsia="es-ES"/>
              </w:rPr>
            </w:pPr>
            <w:r>
              <w:rPr>
                <w:rFonts w:ascii="Calibri" w:eastAsia="Times New Roman" w:hAnsi="Calibri" w:cs="Times New Roman"/>
                <w:b/>
                <w:bCs/>
                <w:color w:val="000000"/>
                <w:sz w:val="20"/>
                <w:szCs w:val="20"/>
                <w:lang w:val="es-ES" w:eastAsia="es-ES"/>
              </w:rPr>
              <w:t>Nombre y Apellido</w:t>
            </w:r>
          </w:p>
          <w:p w14:paraId="6E16B181" w14:textId="77777777" w:rsidR="00423EC7" w:rsidRDefault="00423EC7" w:rsidP="00423EC7">
            <w:pPr>
              <w:spacing w:after="0" w:line="240" w:lineRule="auto"/>
              <w:jc w:val="both"/>
              <w:rPr>
                <w:rFonts w:ascii="Calibri" w:eastAsia="Times New Roman" w:hAnsi="Calibri" w:cs="Times New Roman"/>
                <w:b/>
                <w:bCs/>
                <w:color w:val="000000"/>
                <w:sz w:val="20"/>
                <w:szCs w:val="20"/>
                <w:lang w:val="es-ES" w:eastAsia="es-ES"/>
              </w:rPr>
            </w:pPr>
          </w:p>
          <w:p w14:paraId="1A786FBC" w14:textId="2DC45253" w:rsidR="00423EC7" w:rsidRDefault="00423EC7" w:rsidP="00423EC7">
            <w:pPr>
              <w:spacing w:after="0" w:line="240" w:lineRule="auto"/>
              <w:jc w:val="both"/>
              <w:rPr>
                <w:rFonts w:ascii="Calibri" w:eastAsia="Times New Roman" w:hAnsi="Calibri" w:cs="Times New Roman"/>
                <w:b/>
                <w:bCs/>
                <w:color w:val="000000"/>
                <w:sz w:val="20"/>
                <w:szCs w:val="20"/>
                <w:lang w:val="es-ES" w:eastAsia="es-ES"/>
              </w:rPr>
            </w:pPr>
            <w:r>
              <w:rPr>
                <w:rFonts w:ascii="Calibri" w:eastAsia="Times New Roman" w:hAnsi="Calibri" w:cs="Times New Roman"/>
                <w:b/>
                <w:bCs/>
                <w:color w:val="000000"/>
                <w:sz w:val="20"/>
                <w:szCs w:val="20"/>
                <w:lang w:val="es-ES" w:eastAsia="es-ES"/>
              </w:rPr>
              <w:t xml:space="preserve">Dirección o Coordinación:   </w:t>
            </w:r>
          </w:p>
          <w:p w14:paraId="77A494E0" w14:textId="77777777" w:rsidR="00423EC7" w:rsidRDefault="00423EC7" w:rsidP="00423EC7">
            <w:pPr>
              <w:spacing w:after="0" w:line="240" w:lineRule="auto"/>
              <w:jc w:val="both"/>
              <w:rPr>
                <w:rFonts w:ascii="Calibri" w:eastAsia="Times New Roman" w:hAnsi="Calibri" w:cs="Times New Roman"/>
                <w:b/>
                <w:bCs/>
                <w:color w:val="000000"/>
                <w:sz w:val="20"/>
                <w:szCs w:val="20"/>
                <w:lang w:val="es-ES" w:eastAsia="es-ES"/>
              </w:rPr>
            </w:pPr>
          </w:p>
          <w:p w14:paraId="5E03E38C" w14:textId="5F96FA97" w:rsidR="00423EC7" w:rsidRPr="00030CCD" w:rsidRDefault="00423EC7" w:rsidP="00084FE2">
            <w:pPr>
              <w:spacing w:after="0" w:line="240" w:lineRule="auto"/>
              <w:jc w:val="both"/>
              <w:rPr>
                <w:rFonts w:ascii="Calibri" w:eastAsia="Times New Roman" w:hAnsi="Calibri" w:cs="Times New Roman"/>
                <w:b/>
                <w:bCs/>
                <w:color w:val="000000"/>
                <w:sz w:val="20"/>
                <w:szCs w:val="20"/>
                <w:lang w:val="es-ES" w:eastAsia="es-ES"/>
              </w:rPr>
            </w:pPr>
            <w:r>
              <w:rPr>
                <w:rFonts w:ascii="Calibri" w:eastAsia="Times New Roman" w:hAnsi="Calibri" w:cs="Times New Roman"/>
                <w:b/>
                <w:bCs/>
                <w:color w:val="000000"/>
                <w:sz w:val="20"/>
                <w:szCs w:val="20"/>
                <w:lang w:val="es-ES" w:eastAsia="es-ES"/>
              </w:rPr>
              <w:t xml:space="preserve">Cargo: </w:t>
            </w:r>
            <w:bookmarkStart w:id="0" w:name="_GoBack"/>
            <w:bookmarkEnd w:id="0"/>
          </w:p>
        </w:tc>
        <w:tc>
          <w:tcPr>
            <w:tcW w:w="1200" w:type="dxa"/>
            <w:tcBorders>
              <w:top w:val="nil"/>
              <w:left w:val="nil"/>
              <w:bottom w:val="nil"/>
              <w:right w:val="nil"/>
            </w:tcBorders>
            <w:shd w:val="clear" w:color="000000" w:fill="FFFFFF"/>
            <w:noWrap/>
            <w:vAlign w:val="center"/>
          </w:tcPr>
          <w:p w14:paraId="563D63F9" w14:textId="22BD4917" w:rsidR="00030CCD" w:rsidRPr="00030CCD" w:rsidRDefault="00030CCD" w:rsidP="00030CCD">
            <w:pPr>
              <w:spacing w:after="0" w:line="240" w:lineRule="auto"/>
              <w:rPr>
                <w:rFonts w:ascii="Calibri" w:eastAsia="Times New Roman" w:hAnsi="Calibri" w:cs="Times New Roman"/>
                <w:color w:val="000000"/>
                <w:lang w:val="es-ES" w:eastAsia="es-ES"/>
              </w:rPr>
            </w:pPr>
          </w:p>
        </w:tc>
      </w:tr>
      <w:tr w:rsidR="00030CCD" w:rsidRPr="00030CCD" w14:paraId="5B4A9C39" w14:textId="77777777" w:rsidTr="0087297C">
        <w:trPr>
          <w:gridAfter w:val="1"/>
          <w:wAfter w:w="1200" w:type="dxa"/>
          <w:trHeight w:val="570"/>
          <w:jc w:val="center"/>
        </w:trPr>
        <w:tc>
          <w:tcPr>
            <w:tcW w:w="7480" w:type="dxa"/>
            <w:tcBorders>
              <w:top w:val="nil"/>
              <w:left w:val="nil"/>
              <w:bottom w:val="nil"/>
              <w:right w:val="nil"/>
            </w:tcBorders>
            <w:shd w:val="clear" w:color="000000" w:fill="FFFFFF"/>
            <w:vAlign w:val="center"/>
            <w:hideMark/>
          </w:tcPr>
          <w:p w14:paraId="3CA7736E" w14:textId="1178FB34" w:rsidR="00030CCD" w:rsidRPr="00030CCD" w:rsidRDefault="00423EC7" w:rsidP="00030CCD">
            <w:pPr>
              <w:spacing w:after="0" w:line="240" w:lineRule="auto"/>
              <w:jc w:val="both"/>
              <w:rPr>
                <w:rFonts w:ascii="Calibri" w:eastAsia="Times New Roman" w:hAnsi="Calibri" w:cs="Times New Roman"/>
                <w:b/>
                <w:bCs/>
                <w:color w:val="000000"/>
                <w:sz w:val="20"/>
                <w:szCs w:val="20"/>
                <w:lang w:val="es-ES" w:eastAsia="es-ES"/>
              </w:rPr>
            </w:pPr>
            <w:r w:rsidRPr="00030CCD">
              <w:rPr>
                <w:rFonts w:ascii="Calibri" w:eastAsia="Times New Roman" w:hAnsi="Calibri" w:cs="Times New Roman"/>
                <w:b/>
                <w:bCs/>
                <w:color w:val="000000"/>
                <w:sz w:val="20"/>
                <w:szCs w:val="20"/>
                <w:lang w:eastAsia="es-ES"/>
              </w:rPr>
              <w:t>REQUISITOS EXIGIDOS POR LEY:</w:t>
            </w:r>
          </w:p>
        </w:tc>
        <w:tc>
          <w:tcPr>
            <w:tcW w:w="1200" w:type="dxa"/>
            <w:tcBorders>
              <w:top w:val="nil"/>
              <w:left w:val="nil"/>
              <w:bottom w:val="nil"/>
              <w:right w:val="nil"/>
            </w:tcBorders>
            <w:shd w:val="clear" w:color="000000" w:fill="FFFFFF"/>
            <w:noWrap/>
            <w:vAlign w:val="center"/>
            <w:hideMark/>
          </w:tcPr>
          <w:p w14:paraId="7F041946" w14:textId="35B8EE96" w:rsidR="00030CCD" w:rsidRPr="00030CCD" w:rsidRDefault="00030CCD" w:rsidP="00575E90">
            <w:pPr>
              <w:spacing w:after="0" w:line="240" w:lineRule="auto"/>
              <w:rPr>
                <w:rFonts w:ascii="Calibri" w:eastAsia="Times New Roman" w:hAnsi="Calibri" w:cs="Times New Roman"/>
                <w:color w:val="000000"/>
                <w:lang w:val="es-ES" w:eastAsia="es-ES"/>
              </w:rPr>
            </w:pPr>
            <w:r w:rsidRPr="00030CCD">
              <w:rPr>
                <w:rFonts w:ascii="Calibri" w:eastAsia="Times New Roman" w:hAnsi="Calibri" w:cs="Times New Roman"/>
                <w:color w:val="000000"/>
                <w:lang w:eastAsia="es-ES"/>
              </w:rPr>
              <w:t> </w:t>
            </w:r>
            <w:r w:rsidR="00575E90">
              <w:rPr>
                <w:rFonts w:ascii="Calibri" w:eastAsia="Times New Roman" w:hAnsi="Calibri" w:cs="Times New Roman"/>
                <w:color w:val="000000"/>
                <w:lang w:eastAsia="es-ES"/>
              </w:rPr>
              <w:t xml:space="preserve"> </w:t>
            </w:r>
          </w:p>
        </w:tc>
      </w:tr>
      <w:tr w:rsidR="007B5DCE" w:rsidRPr="00030CCD" w14:paraId="69252C9B" w14:textId="2315F384" w:rsidTr="0087297C">
        <w:trPr>
          <w:trHeight w:val="570"/>
          <w:jc w:val="center"/>
        </w:trPr>
        <w:tc>
          <w:tcPr>
            <w:tcW w:w="7480" w:type="dxa"/>
            <w:tcBorders>
              <w:top w:val="nil"/>
              <w:left w:val="nil"/>
              <w:bottom w:val="nil"/>
              <w:right w:val="nil"/>
            </w:tcBorders>
            <w:shd w:val="clear" w:color="000000" w:fill="FFFFFF"/>
            <w:vAlign w:val="center"/>
            <w:hideMark/>
          </w:tcPr>
          <w:p w14:paraId="1D385F24" w14:textId="6AD8A4F0" w:rsidR="007B5DCE" w:rsidRDefault="00F6090F"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1.-</w:t>
            </w:r>
            <w:r w:rsidR="003674A4" w:rsidRPr="003674A4">
              <w:rPr>
                <w:rFonts w:ascii="Calibri" w:eastAsia="Times New Roman" w:hAnsi="Calibri" w:cs="Times New Roman"/>
                <w:color w:val="000000"/>
                <w:sz w:val="20"/>
                <w:szCs w:val="20"/>
                <w:lang w:eastAsia="es-ES"/>
              </w:rPr>
              <w:t>Certificado de no tener impedimento para ejercer un cargo público, que se obtendrá en la plataforma tecnológica que el Ministerio del Trabajo determine para el efecto.</w:t>
            </w:r>
            <w:r w:rsidR="00B80E13">
              <w:rPr>
                <w:rFonts w:ascii="Calibri" w:eastAsia="Times New Roman" w:hAnsi="Calibri" w:cs="Times New Roman"/>
                <w:color w:val="000000"/>
                <w:sz w:val="20"/>
                <w:szCs w:val="20"/>
                <w:lang w:eastAsia="es-ES"/>
              </w:rPr>
              <w:t xml:space="preserve"> (Fe</w:t>
            </w:r>
            <w:r w:rsidR="0087297C">
              <w:rPr>
                <w:rFonts w:ascii="Calibri" w:eastAsia="Times New Roman" w:hAnsi="Calibri" w:cs="Times New Roman"/>
                <w:color w:val="000000"/>
                <w:sz w:val="20"/>
                <w:szCs w:val="20"/>
                <w:lang w:eastAsia="es-ES"/>
              </w:rPr>
              <w:t>cha de documento debe ser mínimo</w:t>
            </w:r>
            <w:r w:rsidR="004D77A1">
              <w:rPr>
                <w:rFonts w:ascii="Calibri" w:eastAsia="Times New Roman" w:hAnsi="Calibri" w:cs="Times New Roman"/>
                <w:color w:val="000000"/>
                <w:sz w:val="20"/>
                <w:szCs w:val="20"/>
                <w:lang w:eastAsia="es-ES"/>
              </w:rPr>
              <w:t xml:space="preserve"> 1 día </w:t>
            </w:r>
            <w:r w:rsidR="0087297C" w:rsidRPr="0087297C">
              <w:rPr>
                <w:rFonts w:ascii="Calibri" w:eastAsia="Times New Roman" w:hAnsi="Calibri" w:cs="Times New Roman"/>
                <w:b/>
                <w:color w:val="000000"/>
                <w:sz w:val="20"/>
                <w:szCs w:val="20"/>
                <w:lang w:eastAsia="es-ES"/>
              </w:rPr>
              <w:t>previo posesionarlo/a en el cargo</w:t>
            </w:r>
            <w:r w:rsidR="0087297C">
              <w:rPr>
                <w:rFonts w:ascii="Calibri" w:eastAsia="Times New Roman" w:hAnsi="Calibri" w:cs="Times New Roman"/>
                <w:b/>
                <w:color w:val="000000"/>
                <w:sz w:val="20"/>
                <w:szCs w:val="20"/>
                <w:lang w:eastAsia="es-ES"/>
              </w:rPr>
              <w:t>.</w:t>
            </w:r>
            <w:r w:rsidR="00B80E13">
              <w:rPr>
                <w:rFonts w:ascii="Calibri" w:eastAsia="Times New Roman" w:hAnsi="Calibri" w:cs="Times New Roman"/>
                <w:color w:val="000000"/>
                <w:sz w:val="20"/>
                <w:szCs w:val="20"/>
                <w:lang w:eastAsia="es-ES"/>
              </w:rPr>
              <w:t>)</w:t>
            </w:r>
          </w:p>
          <w:p w14:paraId="5858120B" w14:textId="5B4DE7CB" w:rsidR="003674A4" w:rsidRPr="00030CCD" w:rsidRDefault="003674A4" w:rsidP="00AC4025">
            <w:pPr>
              <w:spacing w:after="0" w:line="240" w:lineRule="auto"/>
              <w:jc w:val="both"/>
              <w:rPr>
                <w:rFonts w:ascii="Calibri" w:eastAsia="Times New Roman" w:hAnsi="Calibri" w:cs="Times New Roman"/>
                <w:color w:val="000000"/>
                <w:sz w:val="20"/>
                <w:szCs w:val="20"/>
                <w:lang w:val="es-ES" w:eastAsia="es-ES"/>
              </w:rPr>
            </w:pPr>
          </w:p>
        </w:tc>
        <w:tc>
          <w:tcPr>
            <w:tcW w:w="1200"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45B919F2" w14:textId="0908BFD6" w:rsidR="007B5DCE" w:rsidRPr="00337162" w:rsidRDefault="007B5DCE" w:rsidP="007B5DCE">
            <w:pPr>
              <w:spacing w:after="0" w:line="240" w:lineRule="auto"/>
              <w:rPr>
                <w:rFonts w:ascii="Calibri" w:eastAsia="Times New Roman" w:hAnsi="Calibri" w:cs="Times New Roman"/>
                <w:color w:val="000000"/>
                <w:sz w:val="16"/>
                <w:szCs w:val="16"/>
                <w:lang w:val="es-ES"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1C2BD577" w14:textId="332762DE" w:rsidR="007B5DCE" w:rsidRPr="00337162" w:rsidRDefault="007B5DCE" w:rsidP="007B5DCE">
            <w:pPr>
              <w:rPr>
                <w:sz w:val="16"/>
                <w:szCs w:val="16"/>
              </w:rPr>
            </w:pPr>
          </w:p>
        </w:tc>
      </w:tr>
      <w:tr w:rsidR="00005676" w:rsidRPr="00030CCD" w14:paraId="462F50BE" w14:textId="62AA7B78" w:rsidTr="0087297C">
        <w:trPr>
          <w:trHeight w:val="570"/>
          <w:jc w:val="center"/>
        </w:trPr>
        <w:tc>
          <w:tcPr>
            <w:tcW w:w="7480" w:type="dxa"/>
            <w:tcBorders>
              <w:top w:val="nil"/>
              <w:left w:val="nil"/>
              <w:bottom w:val="nil"/>
              <w:right w:val="nil"/>
            </w:tcBorders>
            <w:shd w:val="clear" w:color="000000" w:fill="FFFFFF"/>
            <w:vAlign w:val="center"/>
            <w:hideMark/>
          </w:tcPr>
          <w:p w14:paraId="7FF7295F" w14:textId="77777777" w:rsidR="00005676" w:rsidRDefault="00005676" w:rsidP="00AC4025">
            <w:pPr>
              <w:spacing w:after="0" w:line="240" w:lineRule="auto"/>
              <w:jc w:val="both"/>
              <w:rPr>
                <w:rFonts w:ascii="Calibri" w:eastAsia="Times New Roman" w:hAnsi="Calibri" w:cs="Times New Roman"/>
                <w:color w:val="000000"/>
                <w:sz w:val="20"/>
                <w:szCs w:val="20"/>
                <w:lang w:eastAsia="es-ES"/>
              </w:rPr>
            </w:pPr>
          </w:p>
          <w:p w14:paraId="7197BD3C" w14:textId="0B602714" w:rsidR="00005676" w:rsidRDefault="00005676"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2.-</w:t>
            </w:r>
            <w:r w:rsidRPr="00423EC7">
              <w:rPr>
                <w:rFonts w:ascii="Calibri" w:eastAsia="Times New Roman" w:hAnsi="Calibri" w:cs="Times New Roman"/>
                <w:color w:val="000000"/>
                <w:sz w:val="20"/>
                <w:szCs w:val="20"/>
                <w:lang w:eastAsia="es-ES"/>
              </w:rPr>
              <w:t>Declaración patrimonial juramentada de inicio de gestión, registrada en el sistema informático que para el efecto determine la Contraloría General del Estado;</w:t>
            </w:r>
            <w:r>
              <w:rPr>
                <w:rFonts w:ascii="Calibri" w:eastAsia="Times New Roman" w:hAnsi="Calibri" w:cs="Times New Roman"/>
                <w:color w:val="000000"/>
                <w:sz w:val="20"/>
                <w:szCs w:val="20"/>
                <w:lang w:eastAsia="es-ES"/>
              </w:rPr>
              <w:t xml:space="preserve"> ( Debe constar la fecha de ingreso, nombre exacto de cargo y se efectuará </w:t>
            </w:r>
            <w:r w:rsidR="0087297C" w:rsidRPr="0087297C">
              <w:rPr>
                <w:rFonts w:ascii="Calibri" w:eastAsia="Times New Roman" w:hAnsi="Calibri" w:cs="Times New Roman"/>
                <w:b/>
                <w:color w:val="000000"/>
                <w:sz w:val="20"/>
                <w:szCs w:val="20"/>
                <w:lang w:eastAsia="es-ES"/>
              </w:rPr>
              <w:t>previo posesionarlo/a en el cargo</w:t>
            </w:r>
            <w:r>
              <w:rPr>
                <w:rFonts w:ascii="Calibri" w:eastAsia="Times New Roman" w:hAnsi="Calibri" w:cs="Times New Roman"/>
                <w:color w:val="000000"/>
                <w:sz w:val="20"/>
                <w:szCs w:val="20"/>
                <w:lang w:eastAsia="es-ES"/>
              </w:rPr>
              <w:t>)</w:t>
            </w:r>
          </w:p>
          <w:p w14:paraId="522D3264" w14:textId="1B5045F0" w:rsidR="00005676" w:rsidRPr="003674A4" w:rsidRDefault="00005676"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nil"/>
              <w:left w:val="single" w:sz="8" w:space="0" w:color="auto"/>
              <w:bottom w:val="single" w:sz="8" w:space="0" w:color="auto"/>
              <w:right w:val="single" w:sz="4" w:space="0" w:color="auto"/>
            </w:tcBorders>
            <w:shd w:val="clear" w:color="000000" w:fill="FFFFFF"/>
            <w:noWrap/>
            <w:vAlign w:val="center"/>
          </w:tcPr>
          <w:p w14:paraId="2AF2F860" w14:textId="2B19394E" w:rsidR="00005676" w:rsidRPr="00337162" w:rsidRDefault="00005676" w:rsidP="00005676">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tcPr>
          <w:p w14:paraId="414F8B40" w14:textId="2FB41869" w:rsidR="001F4318" w:rsidRPr="00337162" w:rsidRDefault="001F4318" w:rsidP="00005676">
            <w:pPr>
              <w:rPr>
                <w:rFonts w:ascii="Calibri" w:eastAsia="Times New Roman" w:hAnsi="Calibri" w:cs="Times New Roman"/>
                <w:color w:val="000000"/>
                <w:sz w:val="16"/>
                <w:szCs w:val="16"/>
                <w:lang w:eastAsia="es-ES"/>
              </w:rPr>
            </w:pPr>
          </w:p>
        </w:tc>
      </w:tr>
      <w:tr w:rsidR="00005676" w:rsidRPr="00030CCD" w14:paraId="6751406D" w14:textId="7EE21F13" w:rsidTr="0087297C">
        <w:trPr>
          <w:trHeight w:val="570"/>
          <w:jc w:val="center"/>
        </w:trPr>
        <w:tc>
          <w:tcPr>
            <w:tcW w:w="7480" w:type="dxa"/>
            <w:tcBorders>
              <w:top w:val="nil"/>
              <w:left w:val="nil"/>
              <w:bottom w:val="nil"/>
              <w:right w:val="nil"/>
            </w:tcBorders>
            <w:shd w:val="clear" w:color="000000" w:fill="FFFFFF"/>
            <w:vAlign w:val="center"/>
            <w:hideMark/>
          </w:tcPr>
          <w:p w14:paraId="47FB0FBB" w14:textId="77777777" w:rsidR="00005676" w:rsidRDefault="00005676" w:rsidP="00AC4025">
            <w:pPr>
              <w:spacing w:after="0" w:line="240" w:lineRule="auto"/>
              <w:jc w:val="both"/>
              <w:rPr>
                <w:rFonts w:ascii="Calibri" w:eastAsia="Times New Roman" w:hAnsi="Calibri" w:cs="Times New Roman"/>
                <w:color w:val="000000"/>
                <w:sz w:val="20"/>
                <w:szCs w:val="20"/>
                <w:lang w:eastAsia="es-ES"/>
              </w:rPr>
            </w:pPr>
          </w:p>
          <w:p w14:paraId="7CF68537" w14:textId="0B7191F6" w:rsidR="00005676" w:rsidRDefault="00005676"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2.-</w:t>
            </w:r>
            <w:r w:rsidRPr="003674A4">
              <w:rPr>
                <w:rFonts w:ascii="Calibri" w:eastAsia="Times New Roman" w:hAnsi="Calibri" w:cs="Times New Roman"/>
                <w:color w:val="000000"/>
                <w:sz w:val="20"/>
                <w:szCs w:val="20"/>
                <w:lang w:eastAsia="es-ES"/>
              </w:rPr>
              <w:t>Declaración jurada de no encontrarse incurso en la prohibición de ocupación y desempeño de cargos en el sector público, establecida en el artículo 4 de la Ley Orgánica para la Aplicación de la Consulta Popular, efectuada el 19 de febrero de 2017, registrada en el sistema informático que para el efecto determine la Contraloría General del Estado</w:t>
            </w:r>
            <w:r w:rsidRPr="00030CCD">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(Incluida en la declaración patrimonial juramentada)</w:t>
            </w:r>
          </w:p>
          <w:p w14:paraId="20396902" w14:textId="4A174525" w:rsidR="00005676" w:rsidRPr="00030CCD" w:rsidRDefault="00005676" w:rsidP="00AC4025">
            <w:pPr>
              <w:spacing w:after="0" w:line="240" w:lineRule="auto"/>
              <w:jc w:val="both"/>
              <w:rPr>
                <w:rFonts w:ascii="Calibri" w:eastAsia="Times New Roman" w:hAnsi="Calibri" w:cs="Times New Roman"/>
                <w:color w:val="000000"/>
                <w:sz w:val="20"/>
                <w:szCs w:val="20"/>
                <w:lang w:val="es-ES" w:eastAsia="es-ES"/>
              </w:rPr>
            </w:pPr>
          </w:p>
        </w:tc>
        <w:tc>
          <w:tcPr>
            <w:tcW w:w="1200" w:type="dxa"/>
            <w:tcBorders>
              <w:top w:val="nil"/>
              <w:left w:val="single" w:sz="8" w:space="0" w:color="auto"/>
              <w:bottom w:val="single" w:sz="8" w:space="0" w:color="auto"/>
              <w:right w:val="single" w:sz="4" w:space="0" w:color="auto"/>
            </w:tcBorders>
            <w:shd w:val="clear" w:color="000000" w:fill="FFFFFF"/>
            <w:noWrap/>
            <w:vAlign w:val="center"/>
          </w:tcPr>
          <w:p w14:paraId="557E3F5A" w14:textId="104DE7C4" w:rsidR="00005676" w:rsidRPr="00337162" w:rsidRDefault="00005676" w:rsidP="00005676">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tcPr>
          <w:p w14:paraId="43CF0C38" w14:textId="01B831EB" w:rsidR="001F4318" w:rsidRPr="00337162" w:rsidRDefault="001F4318" w:rsidP="00005676">
            <w:pPr>
              <w:rPr>
                <w:rFonts w:ascii="Calibri" w:eastAsia="Times New Roman" w:hAnsi="Calibri" w:cs="Times New Roman"/>
                <w:color w:val="000000"/>
                <w:sz w:val="16"/>
                <w:szCs w:val="16"/>
                <w:lang w:eastAsia="es-ES"/>
              </w:rPr>
            </w:pPr>
          </w:p>
        </w:tc>
      </w:tr>
      <w:tr w:rsidR="00005676" w:rsidRPr="00030CCD" w14:paraId="570E35EE" w14:textId="2809BC20" w:rsidTr="0087297C">
        <w:trPr>
          <w:trHeight w:val="570"/>
          <w:jc w:val="center"/>
        </w:trPr>
        <w:tc>
          <w:tcPr>
            <w:tcW w:w="7480" w:type="dxa"/>
            <w:tcBorders>
              <w:top w:val="nil"/>
              <w:left w:val="nil"/>
              <w:bottom w:val="nil"/>
              <w:right w:val="nil"/>
            </w:tcBorders>
            <w:shd w:val="clear" w:color="000000" w:fill="FFFFFF"/>
            <w:vAlign w:val="center"/>
            <w:hideMark/>
          </w:tcPr>
          <w:p w14:paraId="761633F3" w14:textId="77777777" w:rsidR="00005676" w:rsidRDefault="00005676" w:rsidP="00AC4025">
            <w:pPr>
              <w:spacing w:after="0" w:line="240" w:lineRule="auto"/>
              <w:jc w:val="both"/>
              <w:rPr>
                <w:rFonts w:ascii="Calibri" w:eastAsia="Times New Roman" w:hAnsi="Calibri" w:cs="Times New Roman"/>
                <w:color w:val="000000"/>
                <w:sz w:val="20"/>
                <w:szCs w:val="20"/>
                <w:lang w:eastAsia="es-ES"/>
              </w:rPr>
            </w:pPr>
          </w:p>
          <w:p w14:paraId="6D2739D2" w14:textId="67EDFA2D" w:rsidR="00005676" w:rsidRPr="00F6090F" w:rsidRDefault="00005676"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3.-</w:t>
            </w:r>
            <w:r w:rsidRPr="00F6090F">
              <w:rPr>
                <w:rFonts w:ascii="Calibri" w:eastAsia="Times New Roman" w:hAnsi="Calibri" w:cs="Times New Roman"/>
                <w:color w:val="000000"/>
                <w:sz w:val="20"/>
                <w:szCs w:val="20"/>
                <w:lang w:eastAsia="es-ES"/>
              </w:rPr>
              <w:t xml:space="preserve">Solicitud de acumulación o mensualización de los fondos de reserva, decimotercera y decimocuarta remuneración. </w:t>
            </w:r>
            <w:r>
              <w:rPr>
                <w:rFonts w:ascii="Calibri" w:eastAsia="Times New Roman" w:hAnsi="Calibri" w:cs="Times New Roman"/>
                <w:color w:val="000000"/>
                <w:sz w:val="20"/>
                <w:szCs w:val="20"/>
                <w:lang w:eastAsia="es-ES"/>
              </w:rPr>
              <w:t>(Puede utilizar cualquier formato o formatos adjuntos)</w:t>
            </w:r>
          </w:p>
          <w:p w14:paraId="3321828B" w14:textId="5FF3ED44" w:rsidR="00005676" w:rsidRPr="00030CCD" w:rsidRDefault="00005676" w:rsidP="00AC4025">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 xml:space="preserve"> </w:t>
            </w:r>
          </w:p>
        </w:tc>
        <w:tc>
          <w:tcPr>
            <w:tcW w:w="1200" w:type="dxa"/>
            <w:tcBorders>
              <w:top w:val="nil"/>
              <w:left w:val="single" w:sz="8" w:space="0" w:color="auto"/>
              <w:bottom w:val="single" w:sz="4" w:space="0" w:color="auto"/>
              <w:right w:val="single" w:sz="4" w:space="0" w:color="auto"/>
            </w:tcBorders>
            <w:shd w:val="clear" w:color="000000" w:fill="FFFFFF"/>
            <w:noWrap/>
            <w:vAlign w:val="center"/>
          </w:tcPr>
          <w:p w14:paraId="2799EC62" w14:textId="657CC397" w:rsidR="00005676" w:rsidRPr="00337162" w:rsidRDefault="00005676" w:rsidP="00005676">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tcPr>
          <w:p w14:paraId="1882DF2F" w14:textId="125FA9EA" w:rsidR="00005676" w:rsidRPr="00337162" w:rsidRDefault="00005676" w:rsidP="00005676">
            <w:pPr>
              <w:rPr>
                <w:rFonts w:ascii="Calibri" w:eastAsia="Times New Roman" w:hAnsi="Calibri" w:cs="Times New Roman"/>
                <w:color w:val="000000"/>
                <w:sz w:val="16"/>
                <w:szCs w:val="16"/>
                <w:lang w:eastAsia="es-ES"/>
              </w:rPr>
            </w:pPr>
          </w:p>
        </w:tc>
      </w:tr>
      <w:tr w:rsidR="007B5DCE" w:rsidRPr="00030CCD" w14:paraId="0D2304D7" w14:textId="209510FD" w:rsidTr="0087297C">
        <w:trPr>
          <w:trHeight w:val="570"/>
          <w:jc w:val="center"/>
        </w:trPr>
        <w:tc>
          <w:tcPr>
            <w:tcW w:w="7480" w:type="dxa"/>
            <w:tcBorders>
              <w:top w:val="nil"/>
              <w:left w:val="nil"/>
              <w:bottom w:val="nil"/>
              <w:right w:val="single" w:sz="4" w:space="0" w:color="auto"/>
            </w:tcBorders>
            <w:shd w:val="clear" w:color="000000" w:fill="FFFFFF"/>
            <w:vAlign w:val="center"/>
            <w:hideMark/>
          </w:tcPr>
          <w:p w14:paraId="331379FC" w14:textId="77777777" w:rsidR="00B80E13" w:rsidRDefault="00B80E13" w:rsidP="00AC4025">
            <w:pPr>
              <w:spacing w:after="0" w:line="240" w:lineRule="auto"/>
              <w:jc w:val="both"/>
              <w:rPr>
                <w:rFonts w:ascii="Calibri" w:eastAsia="Times New Roman" w:hAnsi="Calibri" w:cs="Times New Roman"/>
                <w:color w:val="000000"/>
                <w:sz w:val="20"/>
                <w:szCs w:val="20"/>
                <w:lang w:eastAsia="es-ES"/>
              </w:rPr>
            </w:pPr>
          </w:p>
          <w:p w14:paraId="7C754B1E" w14:textId="1E198E0A" w:rsidR="00F6090F" w:rsidRDefault="00B80E13"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4.-</w:t>
            </w:r>
            <w:r w:rsidR="00F6090F" w:rsidRPr="00F6090F">
              <w:rPr>
                <w:rFonts w:ascii="Calibri" w:eastAsia="Times New Roman" w:hAnsi="Calibri" w:cs="Times New Roman"/>
                <w:color w:val="000000"/>
                <w:sz w:val="20"/>
                <w:szCs w:val="20"/>
                <w:lang w:eastAsia="es-ES"/>
              </w:rPr>
              <w:t>En caso de que la persona requiera demostrar su condición de discapacidad, el documento que certifique esta condición emitido por el Ministerio de Salud Pública;</w:t>
            </w:r>
            <w:r>
              <w:rPr>
                <w:rFonts w:ascii="Calibri" w:eastAsia="Times New Roman" w:hAnsi="Calibri" w:cs="Times New Roman"/>
                <w:color w:val="000000"/>
                <w:sz w:val="20"/>
                <w:szCs w:val="20"/>
                <w:lang w:eastAsia="es-ES"/>
              </w:rPr>
              <w:t xml:space="preserve"> (Carnet discapacidad</w:t>
            </w:r>
            <w:r w:rsidR="004D77A1">
              <w:rPr>
                <w:rFonts w:ascii="Calibri" w:eastAsia="Times New Roman" w:hAnsi="Calibri" w:cs="Times New Roman"/>
                <w:color w:val="000000"/>
                <w:sz w:val="20"/>
                <w:szCs w:val="20"/>
                <w:lang w:eastAsia="es-ES"/>
              </w:rPr>
              <w:t xml:space="preserve"> y/o cédula de identidad</w:t>
            </w:r>
            <w:r>
              <w:rPr>
                <w:rFonts w:ascii="Calibri" w:eastAsia="Times New Roman" w:hAnsi="Calibri" w:cs="Times New Roman"/>
                <w:color w:val="000000"/>
                <w:sz w:val="20"/>
                <w:szCs w:val="20"/>
                <w:lang w:eastAsia="es-ES"/>
              </w:rPr>
              <w:t>)</w:t>
            </w:r>
          </w:p>
          <w:p w14:paraId="5737CC7E" w14:textId="705641FC" w:rsidR="007B5DCE" w:rsidRPr="00FA4FAA" w:rsidRDefault="007B5DCE"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CE03B" w14:textId="0806924F" w:rsidR="007B5DCE" w:rsidRPr="00337162" w:rsidRDefault="007B5DCE" w:rsidP="007B5DCE">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11B97987" w14:textId="7B06298F" w:rsidR="007B5DCE" w:rsidRPr="00337162" w:rsidRDefault="007B5DCE" w:rsidP="007B5DCE">
            <w:pPr>
              <w:rPr>
                <w:rFonts w:ascii="Calibri" w:eastAsia="Times New Roman" w:hAnsi="Calibri" w:cs="Times New Roman"/>
                <w:color w:val="000000"/>
                <w:sz w:val="16"/>
                <w:szCs w:val="16"/>
                <w:lang w:eastAsia="es-ES"/>
              </w:rPr>
            </w:pPr>
          </w:p>
        </w:tc>
      </w:tr>
      <w:tr w:rsidR="00277CB7" w:rsidRPr="00030CCD" w14:paraId="3218A20C" w14:textId="7A9988E3" w:rsidTr="0087297C">
        <w:trPr>
          <w:trHeight w:val="570"/>
          <w:jc w:val="center"/>
        </w:trPr>
        <w:tc>
          <w:tcPr>
            <w:tcW w:w="7480" w:type="dxa"/>
            <w:tcBorders>
              <w:top w:val="nil"/>
              <w:left w:val="nil"/>
              <w:bottom w:val="nil"/>
              <w:right w:val="single" w:sz="4" w:space="0" w:color="auto"/>
            </w:tcBorders>
            <w:shd w:val="clear" w:color="000000" w:fill="FFFFFF"/>
            <w:vAlign w:val="center"/>
          </w:tcPr>
          <w:p w14:paraId="771AC23B" w14:textId="77777777" w:rsidR="00277CB7" w:rsidRDefault="00277CB7" w:rsidP="00AC4025">
            <w:pPr>
              <w:spacing w:after="0" w:line="240" w:lineRule="auto"/>
              <w:jc w:val="both"/>
              <w:rPr>
                <w:rFonts w:ascii="Calibri" w:eastAsia="Times New Roman" w:hAnsi="Calibri" w:cs="Times New Roman"/>
                <w:color w:val="000000"/>
                <w:sz w:val="20"/>
                <w:szCs w:val="20"/>
                <w:lang w:eastAsia="es-ES"/>
              </w:rPr>
            </w:pPr>
          </w:p>
          <w:p w14:paraId="7024AD3F" w14:textId="76BB5481" w:rsidR="00277CB7" w:rsidRDefault="00277CB7" w:rsidP="00AC4025">
            <w:pPr>
              <w:spacing w:after="0" w:line="240" w:lineRule="auto"/>
              <w:jc w:val="both"/>
              <w:rPr>
                <w:rFonts w:ascii="Calibri" w:eastAsia="Times New Roman" w:hAnsi="Calibri" w:cs="Times New Roman"/>
                <w:color w:val="000000"/>
                <w:sz w:val="20"/>
                <w:szCs w:val="20"/>
                <w:lang w:eastAsia="es-ES"/>
              </w:rPr>
            </w:pPr>
            <w:r w:rsidRPr="00B80E13">
              <w:rPr>
                <w:rFonts w:ascii="Calibri" w:eastAsia="Times New Roman" w:hAnsi="Calibri" w:cs="Times New Roman"/>
                <w:color w:val="000000"/>
                <w:sz w:val="20"/>
                <w:szCs w:val="20"/>
                <w:lang w:eastAsia="es-ES"/>
              </w:rPr>
              <w:t xml:space="preserve">5.- En caso de que la persona requiera demostrar el tiempo de experiencia bajo relación de dependencia, la impresión del </w:t>
            </w:r>
            <w:r w:rsidRPr="00B80E13">
              <w:rPr>
                <w:rFonts w:ascii="Calibri" w:eastAsia="Times New Roman" w:hAnsi="Calibri" w:cs="Times New Roman"/>
                <w:b/>
                <w:color w:val="000000"/>
                <w:sz w:val="20"/>
                <w:szCs w:val="20"/>
                <w:lang w:eastAsia="es-ES"/>
              </w:rPr>
              <w:t>historial laboral</w:t>
            </w:r>
            <w:r w:rsidRPr="00B80E13">
              <w:rPr>
                <w:rFonts w:ascii="Calibri" w:eastAsia="Times New Roman" w:hAnsi="Calibri" w:cs="Times New Roman"/>
                <w:color w:val="000000"/>
                <w:sz w:val="20"/>
                <w:szCs w:val="20"/>
                <w:lang w:eastAsia="es-ES"/>
              </w:rPr>
              <w:t xml:space="preserve"> que demuestre el tiempo de servicio por empleador emitido por el sistema que el Instituto Ecuatoriano de Seguridad Social determine para el efecto.</w:t>
            </w:r>
            <w:r>
              <w:rPr>
                <w:rFonts w:ascii="Calibri" w:eastAsia="Times New Roman" w:hAnsi="Calibri" w:cs="Times New Roman"/>
                <w:color w:val="000000"/>
                <w:sz w:val="20"/>
                <w:szCs w:val="20"/>
                <w:lang w:eastAsia="es-ES"/>
              </w:rPr>
              <w:t xml:space="preserve"> (</w:t>
            </w:r>
            <w:r w:rsidRPr="00030CCD">
              <w:rPr>
                <w:rFonts w:ascii="Calibri" w:eastAsia="Times New Roman" w:hAnsi="Calibri" w:cs="Times New Roman"/>
                <w:color w:val="000000"/>
                <w:sz w:val="20"/>
                <w:szCs w:val="20"/>
                <w:lang w:eastAsia="es-ES"/>
              </w:rPr>
              <w:t xml:space="preserve">Mecanizado del IESS, en caso de no registrar aporte alguno, solicitar </w:t>
            </w:r>
            <w:r w:rsidRPr="00DC61F0">
              <w:rPr>
                <w:rFonts w:ascii="Calibri" w:eastAsia="Times New Roman" w:hAnsi="Calibri" w:cs="Times New Roman"/>
                <w:color w:val="000000"/>
                <w:sz w:val="20"/>
                <w:szCs w:val="20"/>
                <w:lang w:eastAsia="es-ES"/>
              </w:rPr>
              <w:t>la certificación de no aportación.</w:t>
            </w:r>
            <w:r>
              <w:rPr>
                <w:rFonts w:ascii="Calibri" w:eastAsia="Times New Roman" w:hAnsi="Calibri" w:cs="Times New Roman"/>
                <w:color w:val="000000"/>
                <w:sz w:val="20"/>
                <w:szCs w:val="20"/>
                <w:lang w:eastAsia="es-ES"/>
              </w:rPr>
              <w:t xml:space="preserve"> </w:t>
            </w:r>
          </w:p>
          <w:p w14:paraId="2ADC5F5F" w14:textId="43A370A1" w:rsidR="00277CB7" w:rsidRPr="00F6090F" w:rsidRDefault="00277CB7" w:rsidP="00AC4025">
            <w:pPr>
              <w:spacing w:after="0" w:line="240" w:lineRule="auto"/>
              <w:jc w:val="both"/>
              <w:rPr>
                <w:rFonts w:ascii="Calibri" w:eastAsia="Times New Roman" w:hAnsi="Calibri" w:cs="Times New Roman"/>
                <w:color w:val="000000"/>
                <w:sz w:val="20"/>
                <w:szCs w:val="20"/>
                <w:lang w:val="es-ES" w:eastAsia="es-ES"/>
              </w:rPr>
            </w:pP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4390D8" w14:textId="2A38ED5E" w:rsidR="00277CB7" w:rsidRPr="00337162" w:rsidRDefault="00277CB7" w:rsidP="00277CB7">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6F257761" w14:textId="36754298" w:rsidR="00277CB7" w:rsidRPr="00337162" w:rsidRDefault="00277CB7" w:rsidP="00277CB7">
            <w:pPr>
              <w:rPr>
                <w:rFonts w:ascii="Calibri" w:eastAsia="Times New Roman" w:hAnsi="Calibri" w:cs="Times New Roman"/>
                <w:color w:val="000000"/>
                <w:sz w:val="16"/>
                <w:szCs w:val="16"/>
                <w:lang w:eastAsia="es-ES"/>
              </w:rPr>
            </w:pPr>
          </w:p>
        </w:tc>
      </w:tr>
      <w:tr w:rsidR="00277CB7" w:rsidRPr="00030CCD" w14:paraId="6C4B6FD0" w14:textId="0B61BB74" w:rsidTr="0087297C">
        <w:trPr>
          <w:trHeight w:val="570"/>
          <w:jc w:val="center"/>
        </w:trPr>
        <w:tc>
          <w:tcPr>
            <w:tcW w:w="7480" w:type="dxa"/>
            <w:tcBorders>
              <w:top w:val="nil"/>
              <w:left w:val="nil"/>
              <w:bottom w:val="nil"/>
              <w:right w:val="single" w:sz="4" w:space="0" w:color="auto"/>
            </w:tcBorders>
            <w:shd w:val="clear" w:color="000000" w:fill="FFFFFF"/>
            <w:vAlign w:val="center"/>
          </w:tcPr>
          <w:p w14:paraId="760D73FB" w14:textId="4695CA96" w:rsidR="00277CB7" w:rsidRPr="00FA4FAA" w:rsidRDefault="00277CB7"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6.-Copia Simple de Título</w:t>
            </w:r>
            <w:r w:rsidR="0087297C">
              <w:rPr>
                <w:rFonts w:ascii="Calibri" w:eastAsia="Times New Roman" w:hAnsi="Calibri" w:cs="Times New Roman"/>
                <w:color w:val="000000"/>
                <w:sz w:val="20"/>
                <w:szCs w:val="20"/>
                <w:lang w:eastAsia="es-ES"/>
              </w:rPr>
              <w:t xml:space="preserve">s Profesionales de ser el caso, </w:t>
            </w:r>
            <w:r>
              <w:rPr>
                <w:rFonts w:ascii="Calibri" w:eastAsia="Times New Roman" w:hAnsi="Calibri" w:cs="Times New Roman"/>
                <w:color w:val="000000"/>
                <w:sz w:val="20"/>
                <w:szCs w:val="20"/>
                <w:lang w:eastAsia="es-ES"/>
              </w:rPr>
              <w:t xml:space="preserve"> Certificado de Estudios </w:t>
            </w:r>
            <w:r w:rsidR="004D77A1">
              <w:rPr>
                <w:rFonts w:ascii="Calibri" w:eastAsia="Times New Roman" w:hAnsi="Calibri" w:cs="Times New Roman"/>
                <w:color w:val="000000"/>
                <w:sz w:val="20"/>
                <w:szCs w:val="20"/>
                <w:lang w:eastAsia="es-ES"/>
              </w:rPr>
              <w:t xml:space="preserve">o Bachiller </w:t>
            </w:r>
            <w:r>
              <w:rPr>
                <w:rFonts w:ascii="Calibri" w:eastAsia="Times New Roman" w:hAnsi="Calibri" w:cs="Times New Roman"/>
                <w:color w:val="000000"/>
                <w:sz w:val="20"/>
                <w:szCs w:val="20"/>
                <w:lang w:eastAsia="es-ES"/>
              </w:rPr>
              <w:t>según corresponda</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76B47" w14:textId="7465A07A" w:rsidR="00277CB7" w:rsidRPr="00337162" w:rsidRDefault="00277CB7" w:rsidP="00277CB7">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3F610451" w14:textId="4B888D92" w:rsidR="00277CB7" w:rsidRPr="00337162" w:rsidRDefault="00277CB7" w:rsidP="00277CB7">
            <w:pPr>
              <w:rPr>
                <w:rFonts w:ascii="Calibri" w:eastAsia="Times New Roman" w:hAnsi="Calibri" w:cs="Times New Roman"/>
                <w:color w:val="000000"/>
                <w:sz w:val="16"/>
                <w:szCs w:val="16"/>
                <w:lang w:eastAsia="es-ES"/>
              </w:rPr>
            </w:pPr>
          </w:p>
        </w:tc>
      </w:tr>
      <w:tr w:rsidR="00277CB7" w:rsidRPr="00030CCD" w14:paraId="74CE6938" w14:textId="07EF7397" w:rsidTr="0087297C">
        <w:trPr>
          <w:trHeight w:val="570"/>
          <w:jc w:val="center"/>
        </w:trPr>
        <w:tc>
          <w:tcPr>
            <w:tcW w:w="7480" w:type="dxa"/>
            <w:tcBorders>
              <w:top w:val="nil"/>
              <w:left w:val="nil"/>
              <w:bottom w:val="nil"/>
              <w:right w:val="single" w:sz="4" w:space="0" w:color="auto"/>
            </w:tcBorders>
            <w:shd w:val="clear" w:color="000000" w:fill="FFFFFF"/>
            <w:vAlign w:val="center"/>
          </w:tcPr>
          <w:p w14:paraId="615B5664" w14:textId="77777777" w:rsidR="00277CB7" w:rsidRDefault="00277CB7" w:rsidP="00AC4025">
            <w:pPr>
              <w:spacing w:after="0" w:line="240" w:lineRule="auto"/>
              <w:jc w:val="both"/>
              <w:rPr>
                <w:rFonts w:ascii="Calibri" w:eastAsia="Times New Roman" w:hAnsi="Calibri" w:cs="Times New Roman"/>
                <w:color w:val="000000"/>
                <w:sz w:val="20"/>
                <w:szCs w:val="20"/>
                <w:lang w:eastAsia="es-ES"/>
              </w:rPr>
            </w:pPr>
          </w:p>
          <w:p w14:paraId="030D1A4A" w14:textId="68FD3DB0" w:rsidR="00277CB7" w:rsidRDefault="00277CB7"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7.-Registro de Títulos Profesionales que validen l</w:t>
            </w:r>
            <w:r w:rsidRPr="00B80E13">
              <w:rPr>
                <w:rFonts w:ascii="Calibri" w:eastAsia="Times New Roman" w:hAnsi="Calibri" w:cs="Times New Roman"/>
                <w:color w:val="000000"/>
                <w:sz w:val="20"/>
                <w:szCs w:val="20"/>
                <w:lang w:eastAsia="es-ES"/>
              </w:rPr>
              <w:t>a instrucción formal de tercer nivel, en la plataforma tecnológica que la Secretaría Nacional de Educación Superior, Ciencia, Tecnología e Innovación determine para el efecto</w:t>
            </w:r>
            <w:r w:rsidR="0087297C">
              <w:rPr>
                <w:rFonts w:ascii="Calibri" w:eastAsia="Times New Roman" w:hAnsi="Calibri" w:cs="Times New Roman"/>
                <w:color w:val="000000"/>
                <w:sz w:val="20"/>
                <w:szCs w:val="20"/>
                <w:lang w:eastAsia="es-ES"/>
              </w:rPr>
              <w:t xml:space="preserve">  o Certificado de B</w:t>
            </w:r>
            <w:r w:rsidR="004D77A1">
              <w:rPr>
                <w:rFonts w:ascii="Calibri" w:eastAsia="Times New Roman" w:hAnsi="Calibri" w:cs="Times New Roman"/>
                <w:color w:val="000000"/>
                <w:sz w:val="20"/>
                <w:szCs w:val="20"/>
                <w:lang w:eastAsia="es-ES"/>
              </w:rPr>
              <w:t xml:space="preserve">achiller de la página del Ministerio de </w:t>
            </w:r>
            <w:r w:rsidR="0087297C">
              <w:rPr>
                <w:rFonts w:ascii="Calibri" w:eastAsia="Times New Roman" w:hAnsi="Calibri" w:cs="Times New Roman"/>
                <w:color w:val="000000"/>
                <w:sz w:val="20"/>
                <w:szCs w:val="20"/>
                <w:lang w:eastAsia="es-ES"/>
              </w:rPr>
              <w:t>E</w:t>
            </w:r>
            <w:r w:rsidR="004D77A1">
              <w:rPr>
                <w:rFonts w:ascii="Calibri" w:eastAsia="Times New Roman" w:hAnsi="Calibri" w:cs="Times New Roman"/>
                <w:color w:val="000000"/>
                <w:sz w:val="20"/>
                <w:szCs w:val="20"/>
                <w:lang w:eastAsia="es-ES"/>
              </w:rPr>
              <w:t>ducación</w:t>
            </w:r>
            <w:r w:rsidRPr="00B80E13">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 xml:space="preserve"> ( </w:t>
            </w:r>
            <w:r w:rsidR="00B906C2">
              <w:rPr>
                <w:rFonts w:ascii="Calibri" w:eastAsia="Times New Roman" w:hAnsi="Calibri" w:cs="Times New Roman"/>
                <w:color w:val="000000"/>
                <w:sz w:val="20"/>
                <w:szCs w:val="20"/>
                <w:lang w:eastAsia="es-ES"/>
              </w:rPr>
              <w:t>según corresponda de acuerdo a los requerimientos del perfil del puesto</w:t>
            </w:r>
            <w:r>
              <w:rPr>
                <w:rFonts w:ascii="Calibri" w:eastAsia="Times New Roman" w:hAnsi="Calibri" w:cs="Times New Roman"/>
                <w:color w:val="000000"/>
                <w:sz w:val="20"/>
                <w:szCs w:val="20"/>
                <w:lang w:eastAsia="es-ES"/>
              </w:rPr>
              <w:t>)</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B64DAB" w14:textId="61B4957B" w:rsidR="00277CB7" w:rsidRPr="00337162" w:rsidRDefault="00277CB7" w:rsidP="00277CB7">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08322B5F" w14:textId="50ABF766" w:rsidR="00277CB7" w:rsidRPr="00337162" w:rsidRDefault="00277CB7" w:rsidP="00277CB7">
            <w:pPr>
              <w:rPr>
                <w:rFonts w:ascii="Calibri" w:eastAsia="Times New Roman" w:hAnsi="Calibri" w:cs="Times New Roman"/>
                <w:color w:val="000000"/>
                <w:sz w:val="16"/>
                <w:szCs w:val="16"/>
                <w:lang w:eastAsia="es-ES"/>
              </w:rPr>
            </w:pPr>
          </w:p>
        </w:tc>
      </w:tr>
      <w:tr w:rsidR="00277CB7" w:rsidRPr="00030CCD" w14:paraId="427ACC5A" w14:textId="07B681E1" w:rsidTr="0087297C">
        <w:trPr>
          <w:trHeight w:val="922"/>
          <w:jc w:val="center"/>
        </w:trPr>
        <w:tc>
          <w:tcPr>
            <w:tcW w:w="7480" w:type="dxa"/>
            <w:tcBorders>
              <w:top w:val="nil"/>
              <w:left w:val="nil"/>
              <w:bottom w:val="nil"/>
              <w:right w:val="single" w:sz="4" w:space="0" w:color="auto"/>
            </w:tcBorders>
            <w:shd w:val="clear" w:color="000000" w:fill="FFFFFF"/>
            <w:vAlign w:val="center"/>
          </w:tcPr>
          <w:p w14:paraId="080E27BA" w14:textId="77777777" w:rsidR="00277CB7" w:rsidRDefault="00277CB7" w:rsidP="00AC4025">
            <w:pPr>
              <w:spacing w:after="0" w:line="240" w:lineRule="auto"/>
              <w:jc w:val="both"/>
              <w:rPr>
                <w:rFonts w:ascii="Calibri" w:eastAsia="Times New Roman" w:hAnsi="Calibri" w:cs="Times New Roman"/>
                <w:color w:val="000000"/>
                <w:sz w:val="20"/>
                <w:szCs w:val="20"/>
                <w:lang w:eastAsia="es-ES"/>
              </w:rPr>
            </w:pPr>
          </w:p>
          <w:p w14:paraId="70A4B23D" w14:textId="56346E04" w:rsidR="00277CB7" w:rsidRDefault="00277CB7"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8.-</w:t>
            </w:r>
            <w:r w:rsidRPr="002825B5">
              <w:rPr>
                <w:rFonts w:ascii="Calibri" w:eastAsia="Times New Roman" w:hAnsi="Calibri" w:cs="Times New Roman"/>
                <w:color w:val="000000"/>
                <w:sz w:val="20"/>
                <w:szCs w:val="20"/>
                <w:lang w:eastAsia="es-ES"/>
              </w:rPr>
              <w:t>Certificados de Trabajo de los lugares donde labor</w:t>
            </w:r>
            <w:r>
              <w:rPr>
                <w:rFonts w:ascii="Calibri" w:eastAsia="Times New Roman" w:hAnsi="Calibri" w:cs="Times New Roman"/>
                <w:color w:val="000000"/>
                <w:sz w:val="20"/>
                <w:szCs w:val="20"/>
                <w:lang w:eastAsia="es-ES"/>
              </w:rPr>
              <w:t>ó</w:t>
            </w:r>
            <w:r w:rsidRPr="002825B5">
              <w:rPr>
                <w:rFonts w:ascii="Calibri" w:eastAsia="Times New Roman" w:hAnsi="Calibri" w:cs="Times New Roman"/>
                <w:color w:val="000000"/>
                <w:sz w:val="20"/>
                <w:szCs w:val="20"/>
                <w:lang w:eastAsia="es-ES"/>
              </w:rPr>
              <w:t xml:space="preserve"> de acuerdo registro efectuado en su hoja de vida</w:t>
            </w:r>
            <w:r w:rsidR="004D77A1">
              <w:rPr>
                <w:rFonts w:ascii="Calibri" w:eastAsia="Times New Roman" w:hAnsi="Calibri" w:cs="Times New Roman"/>
                <w:color w:val="000000"/>
                <w:sz w:val="20"/>
                <w:szCs w:val="20"/>
                <w:lang w:eastAsia="es-ES"/>
              </w:rPr>
              <w:t xml:space="preserve">, deben ser presentados </w:t>
            </w:r>
            <w:r w:rsidR="0087297C" w:rsidRPr="0087297C">
              <w:rPr>
                <w:rFonts w:ascii="Calibri" w:eastAsia="Times New Roman" w:hAnsi="Calibri" w:cs="Times New Roman"/>
                <w:b/>
                <w:color w:val="000000"/>
                <w:sz w:val="20"/>
                <w:szCs w:val="20"/>
                <w:lang w:eastAsia="es-ES"/>
              </w:rPr>
              <w:t>previo posesionarlo/a en el cargo</w:t>
            </w:r>
            <w:r w:rsidR="004D77A1">
              <w:rPr>
                <w:rFonts w:ascii="Calibri" w:eastAsia="Times New Roman" w:hAnsi="Calibri" w:cs="Times New Roman"/>
                <w:color w:val="000000"/>
                <w:sz w:val="20"/>
                <w:szCs w:val="20"/>
                <w:lang w:eastAsia="es-ES"/>
              </w:rPr>
              <w:t xml:space="preserve">, a fin de validar el </w:t>
            </w:r>
            <w:r w:rsidR="00B906C2">
              <w:rPr>
                <w:rFonts w:ascii="Calibri" w:eastAsia="Times New Roman" w:hAnsi="Calibri" w:cs="Times New Roman"/>
                <w:color w:val="000000"/>
                <w:sz w:val="20"/>
                <w:szCs w:val="20"/>
                <w:lang w:eastAsia="es-ES"/>
              </w:rPr>
              <w:t xml:space="preserve">cumplimiento del </w:t>
            </w:r>
            <w:r w:rsidR="004D77A1">
              <w:rPr>
                <w:rFonts w:ascii="Calibri" w:eastAsia="Times New Roman" w:hAnsi="Calibri" w:cs="Times New Roman"/>
                <w:color w:val="000000"/>
                <w:sz w:val="20"/>
                <w:szCs w:val="20"/>
                <w:lang w:eastAsia="es-ES"/>
              </w:rPr>
              <w:t>perfil de puesto requerido</w:t>
            </w:r>
            <w:r w:rsidRPr="002825B5">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 xml:space="preserve"> ( No se requiere certificados laborales actualizados)</w:t>
            </w:r>
          </w:p>
          <w:p w14:paraId="2DA780DB" w14:textId="3F42618A" w:rsidR="00277CB7" w:rsidRPr="002825B5" w:rsidRDefault="00277CB7"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7209C" w14:textId="517EA2BE" w:rsidR="00277CB7" w:rsidRPr="00337162" w:rsidRDefault="00277CB7" w:rsidP="00277CB7">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7FA14836" w14:textId="703EEA54" w:rsidR="00277CB7" w:rsidRPr="00337162" w:rsidRDefault="00277CB7" w:rsidP="00277CB7">
            <w:pPr>
              <w:rPr>
                <w:rFonts w:ascii="Calibri" w:eastAsia="Times New Roman" w:hAnsi="Calibri" w:cs="Times New Roman"/>
                <w:color w:val="000000"/>
                <w:sz w:val="16"/>
                <w:szCs w:val="16"/>
                <w:lang w:eastAsia="es-ES"/>
              </w:rPr>
            </w:pPr>
          </w:p>
        </w:tc>
      </w:tr>
      <w:tr w:rsidR="00277CB7" w:rsidRPr="00030CCD" w14:paraId="6902A30A" w14:textId="77777777" w:rsidTr="0087297C">
        <w:trPr>
          <w:trHeight w:val="570"/>
          <w:jc w:val="center"/>
        </w:trPr>
        <w:tc>
          <w:tcPr>
            <w:tcW w:w="7480" w:type="dxa"/>
            <w:tcBorders>
              <w:top w:val="nil"/>
              <w:left w:val="nil"/>
              <w:bottom w:val="nil"/>
              <w:right w:val="single" w:sz="4" w:space="0" w:color="auto"/>
            </w:tcBorders>
            <w:shd w:val="clear" w:color="000000" w:fill="FFFFFF"/>
            <w:vAlign w:val="center"/>
          </w:tcPr>
          <w:p w14:paraId="7711573B" w14:textId="77777777" w:rsidR="00277CB7" w:rsidRDefault="00277CB7" w:rsidP="00AC4025">
            <w:pPr>
              <w:spacing w:after="0" w:line="240" w:lineRule="auto"/>
              <w:jc w:val="both"/>
              <w:rPr>
                <w:rFonts w:ascii="Calibri" w:eastAsia="Times New Roman" w:hAnsi="Calibri" w:cs="Times New Roman"/>
                <w:color w:val="000000"/>
                <w:sz w:val="20"/>
                <w:szCs w:val="20"/>
                <w:lang w:eastAsia="es-ES"/>
              </w:rPr>
            </w:pPr>
          </w:p>
          <w:p w14:paraId="6F4C5869" w14:textId="345070E2" w:rsidR="00277CB7" w:rsidRDefault="00277CB7"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9.-Registro de H</w:t>
            </w:r>
            <w:r w:rsidRPr="002825B5">
              <w:rPr>
                <w:rFonts w:ascii="Calibri" w:eastAsia="Times New Roman" w:hAnsi="Calibri" w:cs="Times New Roman"/>
                <w:color w:val="000000"/>
                <w:sz w:val="20"/>
                <w:szCs w:val="20"/>
                <w:lang w:eastAsia="es-ES"/>
              </w:rPr>
              <w:t xml:space="preserve">oja de </w:t>
            </w:r>
            <w:r>
              <w:rPr>
                <w:rFonts w:ascii="Calibri" w:eastAsia="Times New Roman" w:hAnsi="Calibri" w:cs="Times New Roman"/>
                <w:color w:val="000000"/>
                <w:sz w:val="20"/>
                <w:szCs w:val="20"/>
                <w:lang w:eastAsia="es-ES"/>
              </w:rPr>
              <w:t>V</w:t>
            </w:r>
            <w:r w:rsidRPr="002825B5">
              <w:rPr>
                <w:rFonts w:ascii="Calibri" w:eastAsia="Times New Roman" w:hAnsi="Calibri" w:cs="Times New Roman"/>
                <w:color w:val="000000"/>
                <w:sz w:val="20"/>
                <w:szCs w:val="20"/>
                <w:lang w:eastAsia="es-ES"/>
              </w:rPr>
              <w:t>ida.</w:t>
            </w:r>
            <w:r>
              <w:rPr>
                <w:rFonts w:ascii="Calibri" w:eastAsia="Times New Roman" w:hAnsi="Calibri" w:cs="Times New Roman"/>
                <w:color w:val="000000"/>
                <w:sz w:val="20"/>
                <w:szCs w:val="20"/>
                <w:lang w:eastAsia="es-ES"/>
              </w:rPr>
              <w:t xml:space="preserve"> (Página oficial del Ministerio de Trabajo Encuentra Empleo anteriormente Socio Empleo)</w:t>
            </w:r>
            <w:r>
              <w:rPr>
                <w:rFonts w:ascii="Calibri" w:eastAsia="Times New Roman" w:hAnsi="Calibri" w:cs="Times New Roman"/>
                <w:color w:val="000000"/>
                <w:sz w:val="20"/>
                <w:szCs w:val="20"/>
                <w:lang w:val="es-ES" w:eastAsia="es-ES"/>
              </w:rPr>
              <w:t xml:space="preserve"> (Formato digital)</w:t>
            </w:r>
          </w:p>
          <w:p w14:paraId="549FB6C3" w14:textId="77777777" w:rsidR="00277CB7" w:rsidRDefault="00277CB7"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33351A" w14:textId="74DF5AE2" w:rsidR="00277CB7" w:rsidRPr="00337162" w:rsidRDefault="00277CB7" w:rsidP="00277CB7">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5D88ED40" w14:textId="38B09665" w:rsidR="00277CB7" w:rsidRPr="00337162" w:rsidRDefault="00277CB7" w:rsidP="00277CB7">
            <w:pPr>
              <w:rPr>
                <w:rFonts w:ascii="Calibri" w:eastAsia="Times New Roman" w:hAnsi="Calibri" w:cs="Times New Roman"/>
                <w:color w:val="000000"/>
                <w:sz w:val="16"/>
                <w:szCs w:val="16"/>
                <w:lang w:eastAsia="es-ES"/>
              </w:rPr>
            </w:pPr>
          </w:p>
        </w:tc>
      </w:tr>
      <w:tr w:rsidR="00277CB7" w:rsidRPr="00030CCD" w14:paraId="4CD7C592" w14:textId="695C37A6" w:rsidTr="0087297C">
        <w:trPr>
          <w:trHeight w:val="120"/>
          <w:jc w:val="center"/>
        </w:trPr>
        <w:tc>
          <w:tcPr>
            <w:tcW w:w="7480" w:type="dxa"/>
            <w:tcBorders>
              <w:top w:val="nil"/>
              <w:left w:val="nil"/>
              <w:bottom w:val="nil"/>
            </w:tcBorders>
            <w:shd w:val="clear" w:color="000000" w:fill="FFFFFF"/>
            <w:vAlign w:val="center"/>
            <w:hideMark/>
          </w:tcPr>
          <w:p w14:paraId="6040F66A" w14:textId="26F4557E" w:rsidR="00277CB7" w:rsidRPr="00B613AE" w:rsidRDefault="00277CB7" w:rsidP="00AC4025">
            <w:pPr>
              <w:spacing w:after="0" w:line="240" w:lineRule="auto"/>
              <w:jc w:val="both"/>
              <w:rPr>
                <w:rFonts w:ascii="Calibri" w:eastAsia="Times New Roman" w:hAnsi="Calibri" w:cs="Times New Roman"/>
                <w:b/>
                <w:bCs/>
                <w:color w:val="000000"/>
                <w:sz w:val="20"/>
                <w:szCs w:val="20"/>
                <w:lang w:eastAsia="es-ES"/>
              </w:rPr>
            </w:pPr>
          </w:p>
        </w:tc>
        <w:tc>
          <w:tcPr>
            <w:tcW w:w="1200" w:type="dxa"/>
            <w:tcBorders>
              <w:top w:val="single" w:sz="4" w:space="0" w:color="auto"/>
              <w:bottom w:val="single" w:sz="4" w:space="0" w:color="auto"/>
            </w:tcBorders>
            <w:shd w:val="clear" w:color="000000" w:fill="FFFFFF"/>
            <w:noWrap/>
            <w:vAlign w:val="center"/>
          </w:tcPr>
          <w:p w14:paraId="373A2630" w14:textId="522282FA" w:rsidR="00277CB7" w:rsidRPr="00337162" w:rsidRDefault="00277CB7" w:rsidP="00277CB7">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tcBorders>
            <w:vAlign w:val="center"/>
          </w:tcPr>
          <w:p w14:paraId="11CFDB36" w14:textId="11078FC2" w:rsidR="00277CB7" w:rsidRPr="00337162" w:rsidRDefault="00277CB7" w:rsidP="00277CB7">
            <w:pPr>
              <w:rPr>
                <w:rFonts w:ascii="Calibri" w:eastAsia="Times New Roman" w:hAnsi="Calibri" w:cs="Times New Roman"/>
                <w:color w:val="000000"/>
                <w:sz w:val="16"/>
                <w:szCs w:val="16"/>
                <w:lang w:eastAsia="es-ES"/>
              </w:rPr>
            </w:pPr>
          </w:p>
        </w:tc>
      </w:tr>
      <w:tr w:rsidR="00AD0820" w:rsidRPr="00030CCD" w14:paraId="7E428CA8" w14:textId="5DFB3861" w:rsidTr="0087297C">
        <w:trPr>
          <w:trHeight w:val="570"/>
          <w:jc w:val="center"/>
        </w:trPr>
        <w:tc>
          <w:tcPr>
            <w:tcW w:w="7480" w:type="dxa"/>
            <w:tcBorders>
              <w:top w:val="nil"/>
              <w:left w:val="nil"/>
              <w:bottom w:val="nil"/>
              <w:right w:val="single" w:sz="4" w:space="0" w:color="auto"/>
            </w:tcBorders>
            <w:shd w:val="clear" w:color="000000" w:fill="FFFFFF"/>
            <w:vAlign w:val="center"/>
          </w:tcPr>
          <w:p w14:paraId="0CC34C7B" w14:textId="77A32B0F" w:rsidR="00AD0820" w:rsidRPr="00030CCD" w:rsidRDefault="00AD0820" w:rsidP="00AC4025">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eastAsia="es-ES"/>
              </w:rPr>
              <w:t>10.-</w:t>
            </w:r>
            <w:r w:rsidRPr="00570E50">
              <w:rPr>
                <w:rFonts w:ascii="Calibri" w:eastAsia="Times New Roman" w:hAnsi="Calibri" w:cs="Times New Roman"/>
                <w:color w:val="000000"/>
                <w:sz w:val="20"/>
                <w:szCs w:val="20"/>
                <w:lang w:eastAsia="es-ES"/>
              </w:rPr>
              <w:t xml:space="preserve">Cédula de ciudadanía o Identidad </w:t>
            </w:r>
            <w:r>
              <w:rPr>
                <w:rFonts w:ascii="Calibri" w:eastAsia="Times New Roman" w:hAnsi="Calibri" w:cs="Times New Roman"/>
                <w:color w:val="000000"/>
                <w:sz w:val="20"/>
                <w:szCs w:val="20"/>
                <w:lang w:val="es-ES" w:eastAsia="es-ES"/>
              </w:rPr>
              <w:t>(Formato digital)</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9C760" w14:textId="3DC935AF"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09AED468" w14:textId="69868086"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1102878F" w14:textId="010702A0" w:rsidTr="0087297C">
        <w:trPr>
          <w:trHeight w:val="1002"/>
          <w:jc w:val="center"/>
        </w:trPr>
        <w:tc>
          <w:tcPr>
            <w:tcW w:w="7480" w:type="dxa"/>
            <w:tcBorders>
              <w:top w:val="nil"/>
              <w:left w:val="nil"/>
              <w:bottom w:val="nil"/>
              <w:right w:val="nil"/>
            </w:tcBorders>
            <w:shd w:val="clear" w:color="000000" w:fill="FFFFFF"/>
            <w:vAlign w:val="center"/>
          </w:tcPr>
          <w:p w14:paraId="6CA942CB" w14:textId="77777777" w:rsidR="00AD0820" w:rsidRPr="00B613AE" w:rsidRDefault="00AD0820" w:rsidP="00AC4025">
            <w:pPr>
              <w:spacing w:after="0" w:line="240" w:lineRule="auto"/>
              <w:jc w:val="both"/>
              <w:rPr>
                <w:rFonts w:ascii="Calibri" w:eastAsia="Times New Roman" w:hAnsi="Calibri" w:cs="Times New Roman"/>
                <w:color w:val="000000"/>
                <w:sz w:val="20"/>
                <w:szCs w:val="20"/>
                <w:lang w:eastAsia="es-ES"/>
              </w:rPr>
            </w:pPr>
          </w:p>
          <w:p w14:paraId="11FB3191" w14:textId="5A58E239" w:rsidR="00AD0820" w:rsidRDefault="00AD0820" w:rsidP="00AC4025">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11.-Formulario de Proyección de Gastos Personales, siempre que sus ingresos superen la base imponible. (Formato digital)</w:t>
            </w:r>
            <w:r w:rsidR="004D77A1">
              <w:rPr>
                <w:rFonts w:ascii="Calibri" w:eastAsia="Times New Roman" w:hAnsi="Calibri" w:cs="Times New Roman"/>
                <w:color w:val="000000"/>
                <w:sz w:val="20"/>
                <w:szCs w:val="20"/>
                <w:lang w:val="es-ES" w:eastAsia="es-ES"/>
              </w:rPr>
              <w:t xml:space="preserve"> (De ser el caso)</w:t>
            </w:r>
          </w:p>
          <w:p w14:paraId="5A1B009E" w14:textId="76A6F27C" w:rsidR="00AD0820" w:rsidRPr="00030CCD" w:rsidRDefault="00AD0820" w:rsidP="00AC4025">
            <w:pPr>
              <w:spacing w:after="0" w:line="240" w:lineRule="auto"/>
              <w:jc w:val="both"/>
              <w:rPr>
                <w:rFonts w:ascii="Calibri" w:eastAsia="Times New Roman" w:hAnsi="Calibri" w:cs="Times New Roman"/>
                <w:color w:val="000000"/>
                <w:sz w:val="20"/>
                <w:szCs w:val="20"/>
                <w:lang w:val="es-ES" w:eastAsia="es-ES"/>
              </w:rPr>
            </w:pPr>
          </w:p>
        </w:tc>
        <w:tc>
          <w:tcPr>
            <w:tcW w:w="1200"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58F38357" w14:textId="60D745AF"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04FC6788" w14:textId="67FD7ABB"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6D65CF52" w14:textId="781E3864" w:rsidTr="0087297C">
        <w:trPr>
          <w:trHeight w:val="570"/>
          <w:jc w:val="center"/>
        </w:trPr>
        <w:tc>
          <w:tcPr>
            <w:tcW w:w="7480" w:type="dxa"/>
            <w:tcBorders>
              <w:top w:val="nil"/>
              <w:left w:val="nil"/>
              <w:bottom w:val="nil"/>
              <w:right w:val="single" w:sz="4" w:space="0" w:color="auto"/>
            </w:tcBorders>
            <w:shd w:val="clear" w:color="000000" w:fill="FFFFFF"/>
            <w:vAlign w:val="center"/>
          </w:tcPr>
          <w:p w14:paraId="45626A81" w14:textId="5D83612A" w:rsidR="00AD0820" w:rsidRPr="00B80E13" w:rsidRDefault="00AD0820"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12.-</w:t>
            </w:r>
            <w:r w:rsidRPr="00030CCD">
              <w:rPr>
                <w:rFonts w:ascii="Calibri" w:eastAsia="Times New Roman" w:hAnsi="Calibri" w:cs="Times New Roman"/>
                <w:color w:val="000000"/>
                <w:sz w:val="20"/>
                <w:szCs w:val="20"/>
                <w:lang w:eastAsia="es-ES"/>
              </w:rPr>
              <w:t>Formulario 107 del último empleador, sea público o privado, cuando la persona haya tenido relación de dependencia</w:t>
            </w:r>
            <w:r>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val="es-ES" w:eastAsia="es-ES"/>
              </w:rPr>
              <w:t>(Formato digital)</w:t>
            </w:r>
            <w:r w:rsidR="004D77A1">
              <w:rPr>
                <w:rFonts w:ascii="Calibri" w:eastAsia="Times New Roman" w:hAnsi="Calibri" w:cs="Times New Roman"/>
                <w:color w:val="000000"/>
                <w:sz w:val="20"/>
                <w:szCs w:val="20"/>
                <w:lang w:val="es-ES" w:eastAsia="es-ES"/>
              </w:rPr>
              <w:t xml:space="preserve"> (De ser el caso)</w:t>
            </w:r>
          </w:p>
          <w:p w14:paraId="71282C7A" w14:textId="5AFB8EF0" w:rsidR="00AD0820" w:rsidRPr="00570E50" w:rsidRDefault="00AD0820"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876" w14:textId="3AB45E8A"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3A664F96" w14:textId="025A40EA"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016CB492" w14:textId="77777777" w:rsidTr="0087297C">
        <w:trPr>
          <w:trHeight w:val="570"/>
          <w:jc w:val="center"/>
        </w:trPr>
        <w:tc>
          <w:tcPr>
            <w:tcW w:w="7480" w:type="dxa"/>
            <w:tcBorders>
              <w:top w:val="nil"/>
              <w:left w:val="nil"/>
              <w:bottom w:val="nil"/>
              <w:right w:val="single" w:sz="4" w:space="0" w:color="auto"/>
            </w:tcBorders>
            <w:shd w:val="clear" w:color="000000" w:fill="FFFFFF"/>
            <w:vAlign w:val="center"/>
          </w:tcPr>
          <w:p w14:paraId="2A9291A2" w14:textId="77777777" w:rsidR="00AD0820" w:rsidRDefault="00AD0820" w:rsidP="00AC4025">
            <w:pPr>
              <w:spacing w:after="0" w:line="240" w:lineRule="auto"/>
              <w:jc w:val="both"/>
              <w:rPr>
                <w:rFonts w:ascii="Calibri" w:eastAsia="Times New Roman" w:hAnsi="Calibri" w:cs="Times New Roman"/>
                <w:color w:val="000000"/>
                <w:sz w:val="20"/>
                <w:szCs w:val="20"/>
                <w:lang w:eastAsia="es-ES"/>
              </w:rPr>
            </w:pPr>
          </w:p>
          <w:p w14:paraId="38AB9C29" w14:textId="143380AC" w:rsidR="00AD0820" w:rsidRDefault="00AD0820"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13.-Certificado Bancario o Captura de Pantalla donde se certifique que la cuenta esta activa y le pertenece al servidor</w:t>
            </w:r>
            <w:r w:rsidR="004D77A1">
              <w:rPr>
                <w:rFonts w:ascii="Calibri" w:eastAsia="Times New Roman" w:hAnsi="Calibri" w:cs="Times New Roman"/>
                <w:color w:val="000000"/>
                <w:sz w:val="20"/>
                <w:szCs w:val="20"/>
                <w:lang w:eastAsia="es-ES"/>
              </w:rPr>
              <w:t xml:space="preserve"> que ingresa</w:t>
            </w:r>
            <w:r>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val="es-ES" w:eastAsia="es-ES"/>
              </w:rPr>
              <w:t>(Formato digital)</w:t>
            </w:r>
            <w:r>
              <w:rPr>
                <w:rFonts w:ascii="Calibri" w:eastAsia="Times New Roman" w:hAnsi="Calibri" w:cs="Times New Roman"/>
                <w:color w:val="000000"/>
                <w:sz w:val="20"/>
                <w:szCs w:val="20"/>
                <w:lang w:eastAsia="es-ES"/>
              </w:rPr>
              <w:t xml:space="preserve"> </w:t>
            </w:r>
          </w:p>
          <w:p w14:paraId="14CBC263" w14:textId="169BC012" w:rsidR="00AD0820" w:rsidRPr="00030CCD" w:rsidRDefault="00AD0820"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ED06E3" w14:textId="4FF8A2F6"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0B2E11C7" w14:textId="5B78F07A"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74D13666" w14:textId="5CB6EA92" w:rsidTr="0087297C">
        <w:trPr>
          <w:trHeight w:val="570"/>
          <w:jc w:val="center"/>
        </w:trPr>
        <w:tc>
          <w:tcPr>
            <w:tcW w:w="7480" w:type="dxa"/>
            <w:tcBorders>
              <w:top w:val="nil"/>
              <w:left w:val="nil"/>
              <w:bottom w:val="nil"/>
              <w:right w:val="single" w:sz="4" w:space="0" w:color="auto"/>
            </w:tcBorders>
            <w:shd w:val="clear" w:color="000000" w:fill="FFFFFF"/>
            <w:vAlign w:val="center"/>
          </w:tcPr>
          <w:p w14:paraId="64A3A2F1" w14:textId="709B2BB5" w:rsidR="00AD0820" w:rsidRPr="00030CCD" w:rsidRDefault="00AD0820"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14.-Formato </w:t>
            </w:r>
            <w:r w:rsidR="004D77A1">
              <w:rPr>
                <w:rFonts w:ascii="Calibri" w:eastAsia="Times New Roman" w:hAnsi="Calibri" w:cs="Times New Roman"/>
                <w:color w:val="000000"/>
                <w:sz w:val="20"/>
                <w:szCs w:val="20"/>
                <w:lang w:eastAsia="es-ES"/>
              </w:rPr>
              <w:t>Excel</w:t>
            </w:r>
            <w:r>
              <w:rPr>
                <w:rFonts w:ascii="Calibri" w:eastAsia="Times New Roman" w:hAnsi="Calibri" w:cs="Times New Roman"/>
                <w:color w:val="000000"/>
                <w:sz w:val="20"/>
                <w:szCs w:val="20"/>
                <w:lang w:eastAsia="es-ES"/>
              </w:rPr>
              <w:t xml:space="preserve"> de </w:t>
            </w:r>
            <w:r w:rsidRPr="00030CCD">
              <w:rPr>
                <w:rFonts w:ascii="Calibri" w:eastAsia="Times New Roman" w:hAnsi="Calibri" w:cs="Times New Roman"/>
                <w:color w:val="000000"/>
                <w:sz w:val="20"/>
                <w:szCs w:val="20"/>
                <w:lang w:eastAsia="es-ES"/>
              </w:rPr>
              <w:t xml:space="preserve">Ficha Informativa SIITH (enviar </w:t>
            </w:r>
            <w:r>
              <w:rPr>
                <w:rFonts w:ascii="Calibri" w:eastAsia="Times New Roman" w:hAnsi="Calibri" w:cs="Times New Roman"/>
                <w:color w:val="000000"/>
                <w:sz w:val="20"/>
                <w:szCs w:val="20"/>
                <w:lang w:eastAsia="es-ES"/>
              </w:rPr>
              <w:t xml:space="preserve">por </w:t>
            </w:r>
            <w:r w:rsidRPr="00030CCD">
              <w:rPr>
                <w:rFonts w:ascii="Calibri" w:eastAsia="Times New Roman" w:hAnsi="Calibri" w:cs="Times New Roman"/>
                <w:color w:val="000000"/>
                <w:sz w:val="20"/>
                <w:szCs w:val="20"/>
                <w:lang w:eastAsia="es-ES"/>
              </w:rPr>
              <w:t xml:space="preserve">correo </w:t>
            </w:r>
            <w:r>
              <w:rPr>
                <w:rFonts w:ascii="Calibri" w:eastAsia="Times New Roman" w:hAnsi="Calibri" w:cs="Times New Roman"/>
                <w:color w:val="000000"/>
                <w:sz w:val="20"/>
                <w:szCs w:val="20"/>
                <w:lang w:eastAsia="es-ES"/>
              </w:rPr>
              <w:t>electrónico</w:t>
            </w:r>
            <w:r w:rsidR="004D77A1">
              <w:rPr>
                <w:rFonts w:ascii="Calibri" w:eastAsia="Times New Roman" w:hAnsi="Calibri" w:cs="Times New Roman"/>
                <w:color w:val="000000"/>
                <w:sz w:val="20"/>
                <w:szCs w:val="20"/>
                <w:lang w:eastAsia="es-ES"/>
              </w:rPr>
              <w:t>, en el mismo formato Excel</w:t>
            </w:r>
            <w:r w:rsidRPr="00030CCD">
              <w:rPr>
                <w:rFonts w:ascii="Calibri" w:eastAsia="Times New Roman" w:hAnsi="Calibri" w:cs="Times New Roman"/>
                <w:color w:val="000000"/>
                <w:sz w:val="20"/>
                <w:szCs w:val="20"/>
                <w:lang w:eastAsia="es-ES"/>
              </w:rPr>
              <w:t>)</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EE697" w14:textId="158CAB04"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7051CAC4" w14:textId="49AE5D40"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727ABD02" w14:textId="0CDCB173" w:rsidTr="0087297C">
        <w:trPr>
          <w:trHeight w:val="570"/>
          <w:jc w:val="center"/>
        </w:trPr>
        <w:tc>
          <w:tcPr>
            <w:tcW w:w="7480" w:type="dxa"/>
            <w:tcBorders>
              <w:top w:val="nil"/>
              <w:left w:val="nil"/>
              <w:bottom w:val="nil"/>
              <w:right w:val="single" w:sz="4" w:space="0" w:color="auto"/>
            </w:tcBorders>
            <w:shd w:val="clear" w:color="000000" w:fill="FFFFFF"/>
            <w:vAlign w:val="center"/>
            <w:hideMark/>
          </w:tcPr>
          <w:p w14:paraId="6CFB10E9" w14:textId="0BE8A017" w:rsidR="00AD0820" w:rsidRPr="00030CCD" w:rsidRDefault="00AD0820" w:rsidP="00AC4025">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15.-</w:t>
            </w:r>
            <w:r w:rsidRPr="00030CCD">
              <w:rPr>
                <w:rFonts w:ascii="Calibri" w:eastAsia="Times New Roman" w:hAnsi="Calibri" w:cs="Times New Roman"/>
                <w:color w:val="000000"/>
                <w:sz w:val="20"/>
                <w:szCs w:val="20"/>
                <w:lang w:val="es-ES" w:eastAsia="es-ES"/>
              </w:rPr>
              <w:t>Acuerdo de Capacitación</w:t>
            </w:r>
            <w:r>
              <w:rPr>
                <w:rFonts w:ascii="Calibri" w:eastAsia="Times New Roman" w:hAnsi="Calibri" w:cs="Times New Roman"/>
                <w:color w:val="000000"/>
                <w:sz w:val="20"/>
                <w:szCs w:val="20"/>
                <w:lang w:val="es-ES" w:eastAsia="es-ES"/>
              </w:rPr>
              <w:t xml:space="preserve"> firmado</w:t>
            </w:r>
            <w:r w:rsidR="004D77A1">
              <w:rPr>
                <w:rFonts w:ascii="Calibri" w:eastAsia="Times New Roman" w:hAnsi="Calibri" w:cs="Times New Roman"/>
                <w:color w:val="000000"/>
                <w:sz w:val="20"/>
                <w:szCs w:val="20"/>
                <w:lang w:val="es-ES" w:eastAsia="es-ES"/>
              </w:rPr>
              <w:t xml:space="preserve"> digitalmente</w:t>
            </w:r>
            <w:r>
              <w:rPr>
                <w:rFonts w:ascii="Calibri" w:eastAsia="Times New Roman" w:hAnsi="Calibri" w:cs="Times New Roman"/>
                <w:color w:val="000000"/>
                <w:sz w:val="20"/>
                <w:szCs w:val="20"/>
                <w:lang w:val="es-ES" w:eastAsia="es-ES"/>
              </w:rPr>
              <w:t xml:space="preserve">  (Formato digital)</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C4AF01" w14:textId="42746157"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09904027" w14:textId="413C446E"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380ED686" w14:textId="745C5B38" w:rsidTr="0087297C">
        <w:trPr>
          <w:trHeight w:val="570"/>
          <w:jc w:val="center"/>
        </w:trPr>
        <w:tc>
          <w:tcPr>
            <w:tcW w:w="7480" w:type="dxa"/>
            <w:tcBorders>
              <w:top w:val="nil"/>
              <w:left w:val="nil"/>
              <w:bottom w:val="nil"/>
              <w:right w:val="single" w:sz="4" w:space="0" w:color="auto"/>
            </w:tcBorders>
            <w:shd w:val="clear" w:color="000000" w:fill="FFFFFF"/>
            <w:vAlign w:val="center"/>
            <w:hideMark/>
          </w:tcPr>
          <w:p w14:paraId="69B1FB79" w14:textId="27C43BA3" w:rsidR="00AD0820" w:rsidRPr="00030CCD" w:rsidRDefault="00AD0820" w:rsidP="00AC4025">
            <w:pPr>
              <w:spacing w:after="0" w:line="240" w:lineRule="auto"/>
              <w:jc w:val="both"/>
              <w:rPr>
                <w:rFonts w:ascii="Calibri" w:eastAsia="Times New Roman" w:hAnsi="Calibri" w:cs="Times New Roman"/>
                <w:b/>
                <w:bCs/>
                <w:color w:val="000000"/>
                <w:sz w:val="20"/>
                <w:szCs w:val="20"/>
                <w:lang w:val="es-ES" w:eastAsia="es-ES"/>
              </w:rPr>
            </w:pPr>
            <w:r>
              <w:rPr>
                <w:rFonts w:ascii="Calibri" w:eastAsia="Times New Roman" w:hAnsi="Calibri" w:cs="Times New Roman"/>
                <w:color w:val="000000"/>
                <w:sz w:val="20"/>
                <w:szCs w:val="20"/>
                <w:lang w:val="es-ES" w:eastAsia="es-ES"/>
              </w:rPr>
              <w:t>16.-Acuerdo de Confidencialidad firmado</w:t>
            </w:r>
            <w:r w:rsidR="004D77A1">
              <w:rPr>
                <w:rFonts w:ascii="Calibri" w:eastAsia="Times New Roman" w:hAnsi="Calibri" w:cs="Times New Roman"/>
                <w:color w:val="000000"/>
                <w:sz w:val="20"/>
                <w:szCs w:val="20"/>
                <w:lang w:val="es-ES" w:eastAsia="es-ES"/>
              </w:rPr>
              <w:t xml:space="preserve"> digitalmente</w:t>
            </w:r>
            <w:r>
              <w:rPr>
                <w:rFonts w:ascii="Calibri" w:eastAsia="Times New Roman" w:hAnsi="Calibri" w:cs="Times New Roman"/>
                <w:color w:val="000000"/>
                <w:sz w:val="20"/>
                <w:szCs w:val="20"/>
                <w:lang w:val="es-ES" w:eastAsia="es-ES"/>
              </w:rPr>
              <w:t xml:space="preserve"> (Formato digital)</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933A3" w14:textId="44093D84"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bottom w:val="single" w:sz="4" w:space="0" w:color="auto"/>
              <w:right w:val="single" w:sz="4" w:space="0" w:color="auto"/>
            </w:tcBorders>
            <w:vAlign w:val="center"/>
          </w:tcPr>
          <w:p w14:paraId="16247B7E" w14:textId="401A042E" w:rsidR="00AD0820" w:rsidRPr="00337162" w:rsidRDefault="00AD0820" w:rsidP="00AD0820">
            <w:pPr>
              <w:rPr>
                <w:rFonts w:ascii="Calibri" w:eastAsia="Times New Roman" w:hAnsi="Calibri" w:cs="Times New Roman"/>
                <w:color w:val="000000"/>
                <w:sz w:val="16"/>
                <w:szCs w:val="16"/>
                <w:lang w:eastAsia="es-ES"/>
              </w:rPr>
            </w:pPr>
          </w:p>
        </w:tc>
      </w:tr>
      <w:tr w:rsidR="00AD0820" w:rsidRPr="00030CCD" w14:paraId="4607E34D" w14:textId="77777777" w:rsidTr="0087297C">
        <w:trPr>
          <w:trHeight w:val="570"/>
          <w:jc w:val="center"/>
        </w:trPr>
        <w:tc>
          <w:tcPr>
            <w:tcW w:w="7480" w:type="dxa"/>
            <w:tcBorders>
              <w:top w:val="nil"/>
              <w:left w:val="nil"/>
              <w:bottom w:val="nil"/>
              <w:right w:val="nil"/>
            </w:tcBorders>
            <w:shd w:val="clear" w:color="000000" w:fill="FFFFFF"/>
            <w:vAlign w:val="center"/>
          </w:tcPr>
          <w:p w14:paraId="73A40E0D" w14:textId="2455E0B5" w:rsidR="00AD0820" w:rsidRPr="00030CCD" w:rsidRDefault="00AD0820"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17.-</w:t>
            </w:r>
            <w:r w:rsidRPr="00030CCD">
              <w:rPr>
                <w:rFonts w:ascii="Calibri" w:eastAsia="Times New Roman" w:hAnsi="Calibri" w:cs="Times New Roman"/>
                <w:color w:val="000000"/>
                <w:sz w:val="20"/>
                <w:szCs w:val="20"/>
                <w:lang w:eastAsia="es-ES"/>
              </w:rPr>
              <w:t>F</w:t>
            </w:r>
            <w:r>
              <w:rPr>
                <w:rFonts w:ascii="Calibri" w:eastAsia="Times New Roman" w:hAnsi="Calibri" w:cs="Times New Roman"/>
                <w:color w:val="000000"/>
                <w:sz w:val="20"/>
                <w:szCs w:val="20"/>
                <w:lang w:eastAsia="es-ES"/>
              </w:rPr>
              <w:t xml:space="preserve">otografía en fondo blanco tamaño carnet </w:t>
            </w:r>
            <w:r>
              <w:rPr>
                <w:rFonts w:ascii="Calibri" w:eastAsia="Times New Roman" w:hAnsi="Calibri" w:cs="Times New Roman"/>
                <w:color w:val="000000"/>
                <w:sz w:val="20"/>
                <w:szCs w:val="20"/>
                <w:lang w:val="es-ES" w:eastAsia="es-ES"/>
              </w:rPr>
              <w:t>(Formato digital)</w:t>
            </w:r>
          </w:p>
        </w:tc>
        <w:tc>
          <w:tcPr>
            <w:tcW w:w="1200"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77BBF8E3" w14:textId="0E6F1CD6" w:rsidR="00AD0820" w:rsidRPr="00337162" w:rsidRDefault="00AD0820"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01481986" w14:textId="411F38D8" w:rsidR="00AD0820" w:rsidRPr="00337162" w:rsidRDefault="00AD0820" w:rsidP="00AD0820">
            <w:pPr>
              <w:rPr>
                <w:rFonts w:ascii="Calibri" w:eastAsia="Times New Roman" w:hAnsi="Calibri" w:cs="Times New Roman"/>
                <w:color w:val="000000"/>
                <w:sz w:val="16"/>
                <w:szCs w:val="16"/>
                <w:lang w:eastAsia="es-ES"/>
              </w:rPr>
            </w:pPr>
          </w:p>
        </w:tc>
      </w:tr>
      <w:tr w:rsidR="00E5771E" w:rsidRPr="00030CCD" w14:paraId="5E6E1CA1" w14:textId="77777777" w:rsidTr="0087297C">
        <w:trPr>
          <w:trHeight w:val="570"/>
          <w:jc w:val="center"/>
        </w:trPr>
        <w:tc>
          <w:tcPr>
            <w:tcW w:w="7480" w:type="dxa"/>
            <w:tcBorders>
              <w:top w:val="nil"/>
              <w:left w:val="nil"/>
              <w:bottom w:val="nil"/>
              <w:right w:val="nil"/>
            </w:tcBorders>
            <w:shd w:val="clear" w:color="000000" w:fill="FFFFFF"/>
            <w:vAlign w:val="center"/>
          </w:tcPr>
          <w:p w14:paraId="488C61F4" w14:textId="1ACB054E" w:rsidR="00E5771E" w:rsidRDefault="00E5771E"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18.- </w:t>
            </w:r>
            <w:r w:rsidRPr="00E5771E">
              <w:rPr>
                <w:rFonts w:ascii="Calibri" w:eastAsia="Times New Roman" w:hAnsi="Calibri" w:cs="Times New Roman"/>
                <w:color w:val="000000"/>
                <w:sz w:val="20"/>
                <w:szCs w:val="20"/>
                <w:lang w:eastAsia="es-ES"/>
              </w:rPr>
              <w:t>Para casos de profesionales de la salud presentar el registro del ACCES</w:t>
            </w:r>
            <w:r w:rsidR="004D77A1" w:rsidRPr="0087297C">
              <w:rPr>
                <w:rFonts w:ascii="Calibri" w:eastAsia="Times New Roman" w:hAnsi="Calibri" w:cs="Times New Roman"/>
                <w:b/>
                <w:color w:val="000000"/>
                <w:sz w:val="20"/>
                <w:szCs w:val="20"/>
                <w:lang w:eastAsia="es-ES"/>
              </w:rPr>
              <w:t xml:space="preserve">, </w:t>
            </w:r>
            <w:r w:rsidR="0087297C" w:rsidRPr="0087297C">
              <w:rPr>
                <w:rFonts w:ascii="Calibri" w:eastAsia="Times New Roman" w:hAnsi="Calibri" w:cs="Times New Roman"/>
                <w:b/>
                <w:color w:val="000000"/>
                <w:sz w:val="20"/>
                <w:szCs w:val="20"/>
                <w:lang w:eastAsia="es-ES"/>
              </w:rPr>
              <w:t>previo posesionarlo/a en el cargo</w:t>
            </w:r>
            <w:r w:rsidR="0087297C">
              <w:rPr>
                <w:rFonts w:ascii="Calibri" w:eastAsia="Times New Roman" w:hAnsi="Calibri" w:cs="Times New Roman"/>
                <w:b/>
                <w:color w:val="000000"/>
                <w:sz w:val="20"/>
                <w:szCs w:val="20"/>
                <w:lang w:eastAsia="es-ES"/>
              </w:rPr>
              <w:t>.</w:t>
            </w:r>
          </w:p>
        </w:tc>
        <w:tc>
          <w:tcPr>
            <w:tcW w:w="1200"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4C96A12F" w14:textId="77777777" w:rsidR="00E5771E" w:rsidRPr="00337162" w:rsidRDefault="00E5771E" w:rsidP="00AD0820">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49B27638" w14:textId="77777777" w:rsidR="00E5771E" w:rsidRPr="00337162" w:rsidRDefault="00E5771E" w:rsidP="00AD0820">
            <w:pPr>
              <w:rPr>
                <w:rFonts w:ascii="Calibri" w:eastAsia="Times New Roman" w:hAnsi="Calibri" w:cs="Times New Roman"/>
                <w:color w:val="000000"/>
                <w:sz w:val="16"/>
                <w:szCs w:val="16"/>
                <w:lang w:eastAsia="es-ES"/>
              </w:rPr>
            </w:pPr>
          </w:p>
        </w:tc>
      </w:tr>
    </w:tbl>
    <w:p w14:paraId="0BBC3D10" w14:textId="77777777" w:rsidR="00E5771E" w:rsidRDefault="00E5771E" w:rsidP="007F2911">
      <w:pPr>
        <w:rPr>
          <w:lang w:val="es-ES"/>
        </w:rPr>
      </w:pPr>
    </w:p>
    <w:p w14:paraId="2B784723" w14:textId="77777777" w:rsidR="001D1E78" w:rsidRDefault="001D1E78" w:rsidP="0087297C">
      <w:pPr>
        <w:rPr>
          <w:rFonts w:ascii="Calibri" w:eastAsia="Times New Roman" w:hAnsi="Calibri" w:cs="Times New Roman"/>
          <w:color w:val="000000"/>
          <w:sz w:val="16"/>
          <w:szCs w:val="16"/>
          <w:lang w:val="es-ES" w:eastAsia="es-ES"/>
        </w:rPr>
      </w:pPr>
    </w:p>
    <w:p w14:paraId="404DE19B" w14:textId="77777777" w:rsidR="001D1E78" w:rsidRDefault="001D1E78" w:rsidP="0087297C">
      <w:pPr>
        <w:rPr>
          <w:rFonts w:ascii="Calibri" w:eastAsia="Times New Roman" w:hAnsi="Calibri" w:cs="Times New Roman"/>
          <w:color w:val="000000"/>
          <w:sz w:val="16"/>
          <w:szCs w:val="16"/>
          <w:lang w:val="es-ES" w:eastAsia="es-ES"/>
        </w:rPr>
      </w:pPr>
    </w:p>
    <w:tbl>
      <w:tblPr>
        <w:tblW w:w="9880" w:type="dxa"/>
        <w:jc w:val="center"/>
        <w:tblCellMar>
          <w:left w:w="70" w:type="dxa"/>
          <w:right w:w="70" w:type="dxa"/>
        </w:tblCellMar>
        <w:tblLook w:val="04A0" w:firstRow="1" w:lastRow="0" w:firstColumn="1" w:lastColumn="0" w:noHBand="0" w:noVBand="1"/>
      </w:tblPr>
      <w:tblGrid>
        <w:gridCol w:w="7480"/>
        <w:gridCol w:w="1200"/>
        <w:gridCol w:w="1200"/>
      </w:tblGrid>
      <w:tr w:rsidR="001D1E78" w:rsidRPr="00030CCD" w14:paraId="03C66123" w14:textId="77777777" w:rsidTr="00E276B4">
        <w:trPr>
          <w:trHeight w:val="570"/>
          <w:jc w:val="center"/>
        </w:trPr>
        <w:tc>
          <w:tcPr>
            <w:tcW w:w="7480" w:type="dxa"/>
            <w:tcBorders>
              <w:top w:val="nil"/>
              <w:left w:val="nil"/>
              <w:bottom w:val="nil"/>
              <w:right w:val="nil"/>
            </w:tcBorders>
            <w:shd w:val="clear" w:color="000000" w:fill="FFFFFF"/>
            <w:vAlign w:val="center"/>
          </w:tcPr>
          <w:p w14:paraId="194655DE" w14:textId="18237F99" w:rsidR="001D1E78" w:rsidRDefault="001D1E78"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lastRenderedPageBreak/>
              <w:t xml:space="preserve">19.- </w:t>
            </w:r>
            <w:r w:rsidR="00B54D94">
              <w:rPr>
                <w:rFonts w:ascii="Calibri" w:eastAsia="Times New Roman" w:hAnsi="Calibri" w:cs="Times New Roman"/>
                <w:color w:val="000000"/>
                <w:sz w:val="20"/>
                <w:szCs w:val="20"/>
                <w:lang w:eastAsia="es-ES"/>
              </w:rPr>
              <w:t>Informe Técnico</w:t>
            </w:r>
            <w:r w:rsidR="00622972">
              <w:rPr>
                <w:rFonts w:ascii="Calibri" w:eastAsia="Times New Roman" w:hAnsi="Calibri" w:cs="Times New Roman"/>
                <w:color w:val="000000"/>
                <w:sz w:val="20"/>
                <w:szCs w:val="20"/>
                <w:lang w:eastAsia="es-ES"/>
              </w:rPr>
              <w:t xml:space="preserve"> de vinculación</w:t>
            </w:r>
            <w:r w:rsidR="00B54D94">
              <w:rPr>
                <w:rFonts w:ascii="Calibri" w:eastAsia="Times New Roman" w:hAnsi="Calibri" w:cs="Times New Roman"/>
                <w:color w:val="000000"/>
                <w:sz w:val="20"/>
                <w:szCs w:val="20"/>
                <w:lang w:eastAsia="es-ES"/>
              </w:rPr>
              <w:t xml:space="preserve"> legalizado, archivado en expediente del servidor (Exclusivo RRHH)</w:t>
            </w:r>
          </w:p>
        </w:tc>
        <w:tc>
          <w:tcPr>
            <w:tcW w:w="1200"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3A58E81C" w14:textId="77777777" w:rsidR="001D1E78" w:rsidRPr="00337162" w:rsidRDefault="001D1E78" w:rsidP="00E276B4">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7FCD586E" w14:textId="77777777" w:rsidR="001D1E78" w:rsidRPr="00337162" w:rsidRDefault="001D1E78" w:rsidP="00E276B4">
            <w:pPr>
              <w:rPr>
                <w:rFonts w:ascii="Calibri" w:eastAsia="Times New Roman" w:hAnsi="Calibri" w:cs="Times New Roman"/>
                <w:color w:val="000000"/>
                <w:sz w:val="16"/>
                <w:szCs w:val="16"/>
                <w:lang w:eastAsia="es-ES"/>
              </w:rPr>
            </w:pPr>
          </w:p>
        </w:tc>
      </w:tr>
      <w:tr w:rsidR="00B54D94" w:rsidRPr="00030CCD" w14:paraId="22F2FC94" w14:textId="77777777" w:rsidTr="00E276B4">
        <w:trPr>
          <w:trHeight w:val="570"/>
          <w:jc w:val="center"/>
        </w:trPr>
        <w:tc>
          <w:tcPr>
            <w:tcW w:w="7480" w:type="dxa"/>
            <w:tcBorders>
              <w:top w:val="nil"/>
              <w:left w:val="nil"/>
              <w:bottom w:val="nil"/>
              <w:right w:val="nil"/>
            </w:tcBorders>
            <w:shd w:val="clear" w:color="000000" w:fill="FFFFFF"/>
            <w:vAlign w:val="center"/>
          </w:tcPr>
          <w:p w14:paraId="74DE5187" w14:textId="17E18A63" w:rsidR="00B54D94" w:rsidRDefault="00B54D94"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20.- Acción de personal </w:t>
            </w:r>
            <w:r w:rsidR="00AC4025">
              <w:rPr>
                <w:rFonts w:ascii="Calibri" w:eastAsia="Times New Roman" w:hAnsi="Calibri" w:cs="Times New Roman"/>
                <w:color w:val="000000"/>
                <w:sz w:val="20"/>
                <w:szCs w:val="20"/>
                <w:lang w:eastAsia="es-ES"/>
              </w:rPr>
              <w:t xml:space="preserve">o contrato </w:t>
            </w:r>
            <w:r w:rsidR="00622972">
              <w:rPr>
                <w:rFonts w:ascii="Calibri" w:eastAsia="Times New Roman" w:hAnsi="Calibri" w:cs="Times New Roman"/>
                <w:color w:val="000000"/>
                <w:sz w:val="20"/>
                <w:szCs w:val="20"/>
                <w:lang w:eastAsia="es-ES"/>
              </w:rPr>
              <w:t>legalizado, notificado y archivado</w:t>
            </w:r>
            <w:r>
              <w:rPr>
                <w:rFonts w:ascii="Calibri" w:eastAsia="Times New Roman" w:hAnsi="Calibri" w:cs="Times New Roman"/>
                <w:color w:val="000000"/>
                <w:sz w:val="20"/>
                <w:szCs w:val="20"/>
                <w:lang w:eastAsia="es-ES"/>
              </w:rPr>
              <w:t xml:space="preserve"> en expediente del servidor (Exclusivo RRHH)</w:t>
            </w:r>
          </w:p>
          <w:p w14:paraId="07264AFB" w14:textId="154CF7D0" w:rsidR="00B54D94" w:rsidRDefault="00B54D94"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631745D7" w14:textId="77777777" w:rsidR="00B54D94" w:rsidRPr="00337162" w:rsidRDefault="00B54D94" w:rsidP="00B54D94">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0EDF2DF6" w14:textId="77777777" w:rsidR="00B54D94" w:rsidRPr="00337162" w:rsidRDefault="00B54D94" w:rsidP="00B54D94">
            <w:pPr>
              <w:rPr>
                <w:rFonts w:ascii="Calibri" w:eastAsia="Times New Roman" w:hAnsi="Calibri" w:cs="Times New Roman"/>
                <w:color w:val="000000"/>
                <w:sz w:val="16"/>
                <w:szCs w:val="16"/>
                <w:lang w:eastAsia="es-ES"/>
              </w:rPr>
            </w:pPr>
          </w:p>
        </w:tc>
      </w:tr>
      <w:tr w:rsidR="00B54D94" w:rsidRPr="00337162" w14:paraId="3743F461" w14:textId="77777777" w:rsidTr="00B54D94">
        <w:trPr>
          <w:trHeight w:val="570"/>
          <w:jc w:val="center"/>
        </w:trPr>
        <w:tc>
          <w:tcPr>
            <w:tcW w:w="7480" w:type="dxa"/>
            <w:tcBorders>
              <w:top w:val="nil"/>
              <w:left w:val="nil"/>
              <w:bottom w:val="nil"/>
              <w:right w:val="nil"/>
            </w:tcBorders>
            <w:shd w:val="clear" w:color="000000" w:fill="FFFFFF"/>
            <w:vAlign w:val="center"/>
          </w:tcPr>
          <w:p w14:paraId="0FEA8BA0" w14:textId="2CB2C0E0" w:rsidR="00B54D94" w:rsidRDefault="00622972" w:rsidP="00AC4025">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21.- Registro de Cauciones remitido por la CGE, archivado </w:t>
            </w:r>
            <w:r w:rsidR="00B54D94">
              <w:rPr>
                <w:rFonts w:ascii="Calibri" w:eastAsia="Times New Roman" w:hAnsi="Calibri" w:cs="Times New Roman"/>
                <w:color w:val="000000"/>
                <w:sz w:val="20"/>
                <w:szCs w:val="20"/>
                <w:lang w:eastAsia="es-ES"/>
              </w:rPr>
              <w:t xml:space="preserve">en </w:t>
            </w:r>
            <w:r>
              <w:rPr>
                <w:rFonts w:ascii="Calibri" w:eastAsia="Times New Roman" w:hAnsi="Calibri" w:cs="Times New Roman"/>
                <w:color w:val="000000"/>
                <w:sz w:val="20"/>
                <w:szCs w:val="20"/>
                <w:lang w:eastAsia="es-ES"/>
              </w:rPr>
              <w:t xml:space="preserve">el </w:t>
            </w:r>
            <w:r w:rsidR="00B54D94">
              <w:rPr>
                <w:rFonts w:ascii="Calibri" w:eastAsia="Times New Roman" w:hAnsi="Calibri" w:cs="Times New Roman"/>
                <w:color w:val="000000"/>
                <w:sz w:val="20"/>
                <w:szCs w:val="20"/>
                <w:lang w:eastAsia="es-ES"/>
              </w:rPr>
              <w:t>expediente de</w:t>
            </w:r>
            <w:r>
              <w:rPr>
                <w:rFonts w:ascii="Calibri" w:eastAsia="Times New Roman" w:hAnsi="Calibri" w:cs="Times New Roman"/>
                <w:color w:val="000000"/>
                <w:sz w:val="20"/>
                <w:szCs w:val="20"/>
                <w:lang w:eastAsia="es-ES"/>
              </w:rPr>
              <w:t>l servidor</w:t>
            </w:r>
            <w:r w:rsidR="00B54D94">
              <w:rPr>
                <w:rFonts w:ascii="Calibri" w:eastAsia="Times New Roman" w:hAnsi="Calibri" w:cs="Times New Roman"/>
                <w:color w:val="000000"/>
                <w:sz w:val="20"/>
                <w:szCs w:val="20"/>
                <w:lang w:eastAsia="es-ES"/>
              </w:rPr>
              <w:t xml:space="preserve">(Exclusivo RRHH) </w:t>
            </w:r>
          </w:p>
          <w:p w14:paraId="33FB3C09" w14:textId="77777777" w:rsidR="00B54D94" w:rsidRDefault="00B54D94" w:rsidP="00AC4025">
            <w:pPr>
              <w:spacing w:after="0" w:line="240" w:lineRule="auto"/>
              <w:jc w:val="both"/>
              <w:rPr>
                <w:rFonts w:ascii="Calibri" w:eastAsia="Times New Roman" w:hAnsi="Calibri" w:cs="Times New Roman"/>
                <w:color w:val="000000"/>
                <w:sz w:val="20"/>
                <w:szCs w:val="20"/>
                <w:lang w:eastAsia="es-ES"/>
              </w:rPr>
            </w:pPr>
          </w:p>
        </w:tc>
        <w:tc>
          <w:tcPr>
            <w:tcW w:w="1200"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483B06FA" w14:textId="77777777" w:rsidR="00B54D94" w:rsidRPr="00337162" w:rsidRDefault="00B54D94" w:rsidP="00E276B4">
            <w:pPr>
              <w:spacing w:after="0" w:line="240" w:lineRule="auto"/>
              <w:rPr>
                <w:rFonts w:ascii="Calibri" w:eastAsia="Times New Roman" w:hAnsi="Calibri" w:cs="Times New Roman"/>
                <w:color w:val="000000"/>
                <w:sz w:val="16"/>
                <w:szCs w:val="16"/>
                <w:lang w:eastAsia="es-ES"/>
              </w:rPr>
            </w:pPr>
          </w:p>
        </w:tc>
        <w:tc>
          <w:tcPr>
            <w:tcW w:w="1200" w:type="dxa"/>
            <w:tcBorders>
              <w:top w:val="single" w:sz="4" w:space="0" w:color="auto"/>
              <w:left w:val="single" w:sz="4" w:space="0" w:color="auto"/>
              <w:bottom w:val="single" w:sz="4" w:space="0" w:color="auto"/>
              <w:right w:val="single" w:sz="4" w:space="0" w:color="auto"/>
            </w:tcBorders>
            <w:vAlign w:val="center"/>
          </w:tcPr>
          <w:p w14:paraId="1B877944" w14:textId="77777777" w:rsidR="00B54D94" w:rsidRPr="00337162" w:rsidRDefault="00B54D94" w:rsidP="00E276B4">
            <w:pPr>
              <w:rPr>
                <w:rFonts w:ascii="Calibri" w:eastAsia="Times New Roman" w:hAnsi="Calibri" w:cs="Times New Roman"/>
                <w:color w:val="000000"/>
                <w:sz w:val="16"/>
                <w:szCs w:val="16"/>
                <w:lang w:eastAsia="es-ES"/>
              </w:rPr>
            </w:pPr>
          </w:p>
        </w:tc>
      </w:tr>
    </w:tbl>
    <w:p w14:paraId="5ED074CF" w14:textId="77777777" w:rsidR="001D1E78" w:rsidRPr="00B54D94" w:rsidRDefault="001D1E78" w:rsidP="001D1E78"/>
    <w:p w14:paraId="0FFC49DA" w14:textId="56466ACB" w:rsidR="00B80E13" w:rsidRPr="00B613AE" w:rsidRDefault="00965FD5" w:rsidP="00AC4025">
      <w:pPr>
        <w:jc w:val="both"/>
        <w:rPr>
          <w:rFonts w:ascii="Calibri" w:eastAsia="Times New Roman" w:hAnsi="Calibri" w:cs="Times New Roman"/>
          <w:color w:val="000000"/>
          <w:sz w:val="16"/>
          <w:szCs w:val="16"/>
          <w:lang w:val="es-ES" w:eastAsia="es-ES"/>
        </w:rPr>
      </w:pPr>
      <w:r w:rsidRPr="00B613AE">
        <w:rPr>
          <w:rFonts w:ascii="Calibri" w:eastAsia="Times New Roman" w:hAnsi="Calibri" w:cs="Times New Roman"/>
          <w:color w:val="000000"/>
          <w:sz w:val="16"/>
          <w:szCs w:val="16"/>
          <w:lang w:val="es-ES" w:eastAsia="es-ES"/>
        </w:rPr>
        <w:t>Nota: La documentación debe ser presentada previo a</w:t>
      </w:r>
      <w:r w:rsidR="00B5245C" w:rsidRPr="00B613AE">
        <w:rPr>
          <w:rFonts w:ascii="Calibri" w:eastAsia="Times New Roman" w:hAnsi="Calibri" w:cs="Times New Roman"/>
          <w:color w:val="000000"/>
          <w:sz w:val="16"/>
          <w:szCs w:val="16"/>
          <w:lang w:val="es-ES" w:eastAsia="es-ES"/>
        </w:rPr>
        <w:t>l</w:t>
      </w:r>
      <w:r w:rsidRPr="00B613AE">
        <w:rPr>
          <w:rFonts w:ascii="Calibri" w:eastAsia="Times New Roman" w:hAnsi="Calibri" w:cs="Times New Roman"/>
          <w:color w:val="000000"/>
          <w:sz w:val="16"/>
          <w:szCs w:val="16"/>
          <w:lang w:val="es-ES" w:eastAsia="es-ES"/>
        </w:rPr>
        <w:t xml:space="preserve"> ingreso a la </w:t>
      </w:r>
      <w:r w:rsidR="00B5245C" w:rsidRPr="00B613AE">
        <w:rPr>
          <w:rFonts w:ascii="Calibri" w:eastAsia="Times New Roman" w:hAnsi="Calibri" w:cs="Times New Roman"/>
          <w:color w:val="000000"/>
          <w:sz w:val="16"/>
          <w:szCs w:val="16"/>
          <w:lang w:val="es-ES" w:eastAsia="es-ES"/>
        </w:rPr>
        <w:t>institución</w:t>
      </w:r>
      <w:r w:rsidRPr="00B613AE">
        <w:rPr>
          <w:rFonts w:ascii="Calibri" w:eastAsia="Times New Roman" w:hAnsi="Calibri" w:cs="Times New Roman"/>
          <w:color w:val="000000"/>
          <w:sz w:val="16"/>
          <w:szCs w:val="16"/>
          <w:lang w:val="es-ES" w:eastAsia="es-ES"/>
        </w:rPr>
        <w:t xml:space="preserve"> de</w:t>
      </w:r>
      <w:r w:rsidR="00B5245C" w:rsidRPr="00B613AE">
        <w:rPr>
          <w:rFonts w:ascii="Calibri" w:eastAsia="Times New Roman" w:hAnsi="Calibri" w:cs="Times New Roman"/>
          <w:color w:val="000000"/>
          <w:sz w:val="16"/>
          <w:szCs w:val="16"/>
          <w:lang w:val="es-ES" w:eastAsia="es-ES"/>
        </w:rPr>
        <w:t xml:space="preserve"> </w:t>
      </w:r>
      <w:r w:rsidR="00E55E81" w:rsidRPr="00B613AE">
        <w:rPr>
          <w:rFonts w:ascii="Calibri" w:eastAsia="Times New Roman" w:hAnsi="Calibri" w:cs="Times New Roman"/>
          <w:color w:val="000000"/>
          <w:sz w:val="16"/>
          <w:szCs w:val="16"/>
          <w:lang w:val="es-ES" w:eastAsia="es-ES"/>
        </w:rPr>
        <w:t>acuerdo</w:t>
      </w:r>
      <w:r w:rsidR="00B5245C" w:rsidRPr="00B613AE">
        <w:rPr>
          <w:rFonts w:ascii="Calibri" w:eastAsia="Times New Roman" w:hAnsi="Calibri" w:cs="Times New Roman"/>
          <w:color w:val="000000"/>
          <w:sz w:val="16"/>
          <w:szCs w:val="16"/>
          <w:lang w:val="es-ES" w:eastAsia="es-ES"/>
        </w:rPr>
        <w:t xml:space="preserve"> con lo dispuesto en la Normativa Legal Vigente.</w:t>
      </w:r>
      <w:r w:rsidR="0087297C">
        <w:rPr>
          <w:rFonts w:ascii="Calibri" w:eastAsia="Times New Roman" w:hAnsi="Calibri" w:cs="Times New Roman"/>
          <w:color w:val="000000"/>
          <w:sz w:val="16"/>
          <w:szCs w:val="16"/>
          <w:lang w:val="es-ES" w:eastAsia="es-ES"/>
        </w:rPr>
        <w:t xml:space="preserve"> </w:t>
      </w:r>
      <w:r w:rsidR="00B80E13" w:rsidRPr="00B613AE">
        <w:rPr>
          <w:rFonts w:ascii="Calibri" w:eastAsia="Times New Roman" w:hAnsi="Calibri" w:cs="Times New Roman"/>
          <w:color w:val="000000"/>
          <w:sz w:val="16"/>
          <w:szCs w:val="16"/>
          <w:lang w:val="es-ES" w:eastAsia="es-ES"/>
        </w:rPr>
        <w:t xml:space="preserve">De conformidad al </w:t>
      </w:r>
      <w:r w:rsidR="00812293" w:rsidRPr="00812293">
        <w:rPr>
          <w:rFonts w:ascii="Calibri" w:eastAsia="Times New Roman" w:hAnsi="Calibri" w:cs="Times New Roman"/>
          <w:color w:val="000000"/>
          <w:sz w:val="16"/>
          <w:szCs w:val="16"/>
          <w:lang w:val="es-ES" w:eastAsia="es-ES"/>
        </w:rPr>
        <w:t>Decreto Ejecutivo No. 981 del 28 de enero de 2020</w:t>
      </w:r>
      <w:r w:rsidR="00B80E13" w:rsidRPr="00B613AE">
        <w:rPr>
          <w:rFonts w:ascii="Calibri" w:eastAsia="Times New Roman" w:hAnsi="Calibri" w:cs="Times New Roman"/>
          <w:color w:val="000000"/>
          <w:sz w:val="16"/>
          <w:szCs w:val="16"/>
          <w:lang w:val="es-ES" w:eastAsia="es-ES"/>
        </w:rPr>
        <w:t xml:space="preserve">.- </w:t>
      </w:r>
      <w:r w:rsidR="00812293" w:rsidRPr="00812293">
        <w:rPr>
          <w:rFonts w:ascii="Calibri" w:eastAsia="Times New Roman" w:hAnsi="Calibri" w:cs="Times New Roman"/>
          <w:color w:val="000000"/>
          <w:sz w:val="16"/>
          <w:szCs w:val="16"/>
          <w:lang w:val="es-ES" w:eastAsia="es-ES"/>
        </w:rPr>
        <w:t>En la disposición general segunda señala: “Las autoridades, funcionarios y servidores públicos que en el ejercicio de sus funciones suscriban documentos, deberán contar obligatoriamente, a su costo, con un certificado de firma electrónica para persona natural</w:t>
      </w:r>
    </w:p>
    <w:sectPr w:rsidR="00B80E13" w:rsidRPr="00B613AE" w:rsidSect="0051521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5877C" w14:textId="77777777" w:rsidR="00814B91" w:rsidRDefault="00814B91" w:rsidP="002B0E82">
      <w:pPr>
        <w:spacing w:after="0" w:line="240" w:lineRule="auto"/>
      </w:pPr>
      <w:r>
        <w:separator/>
      </w:r>
    </w:p>
  </w:endnote>
  <w:endnote w:type="continuationSeparator" w:id="0">
    <w:p w14:paraId="76B689C9" w14:textId="77777777" w:rsidR="00814B91" w:rsidRDefault="00814B91" w:rsidP="002B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4213A" w14:textId="77777777" w:rsidR="00814B91" w:rsidRDefault="00814B91" w:rsidP="002B0E82">
      <w:pPr>
        <w:spacing w:after="0" w:line="240" w:lineRule="auto"/>
      </w:pPr>
      <w:r>
        <w:separator/>
      </w:r>
    </w:p>
  </w:footnote>
  <w:footnote w:type="continuationSeparator" w:id="0">
    <w:p w14:paraId="5C92F3DC" w14:textId="77777777" w:rsidR="00814B91" w:rsidRDefault="00814B91" w:rsidP="002B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11"/>
      <w:gridCol w:w="3148"/>
    </w:tblGrid>
    <w:tr w:rsidR="005E58E4" w:rsidRPr="005E58E4" w14:paraId="04B2381A" w14:textId="77777777" w:rsidTr="00096C39">
      <w:trPr>
        <w:trHeight w:val="410"/>
      </w:trPr>
      <w:tc>
        <w:tcPr>
          <w:tcW w:w="2581" w:type="dxa"/>
          <w:vMerge w:val="restart"/>
          <w:vAlign w:val="center"/>
        </w:tcPr>
        <w:p w14:paraId="40931D56" w14:textId="6A9D0248" w:rsidR="005E58E4" w:rsidRPr="005E58E4" w:rsidRDefault="004A0BFC" w:rsidP="005E58E4">
          <w:pPr>
            <w:tabs>
              <w:tab w:val="center" w:pos="4252"/>
              <w:tab w:val="right" w:pos="8504"/>
            </w:tabs>
            <w:spacing w:after="0" w:line="240" w:lineRule="auto"/>
            <w:jc w:val="center"/>
            <w:rPr>
              <w:rFonts w:ascii="Arial" w:eastAsia="Calibri" w:hAnsi="Arial" w:cs="Arial"/>
              <w:b/>
              <w:lang w:val="es-ES" w:eastAsia="en-US"/>
            </w:rPr>
          </w:pPr>
          <w:r>
            <w:rPr>
              <w:noProof/>
            </w:rPr>
            <w:drawing>
              <wp:inline distT="0" distB="0" distL="0" distR="0" wp14:anchorId="246D66FD" wp14:editId="1414C1CB">
                <wp:extent cx="1438275" cy="894702"/>
                <wp:effectExtent l="0" t="0" r="0" b="1270"/>
                <wp:docPr id="16" name="Imagen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296AAFE-6393-2BD1-1825-9C14CF022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296AAFE-6393-2BD1-1825-9C14CF0227BB}"/>
                            </a:ext>
                          </a:extLst>
                        </pic:cNvPr>
                        <pic:cNvPicPr>
                          <a:picLocks noChangeAspect="1"/>
                        </pic:cNvPicPr>
                      </pic:nvPicPr>
                      <pic:blipFill rotWithShape="1">
                        <a:blip r:embed="rId1"/>
                        <a:srcRect l="4284" t="8407" r="5049" b="8570"/>
                        <a:stretch/>
                      </pic:blipFill>
                      <pic:spPr bwMode="auto">
                        <a:xfrm>
                          <a:off x="0" y="0"/>
                          <a:ext cx="1440292" cy="895957"/>
                        </a:xfrm>
                        <a:prstGeom prst="rect">
                          <a:avLst/>
                        </a:prstGeom>
                        <a:ln>
                          <a:noFill/>
                        </a:ln>
                        <a:extLst>
                          <a:ext uri="{53640926-AAD7-44D8-BBD7-CCE9431645EC}">
                            <a14:shadowObscured xmlns:a14="http://schemas.microsoft.com/office/drawing/2010/main"/>
                          </a:ext>
                        </a:extLst>
                      </pic:spPr>
                    </pic:pic>
                  </a:graphicData>
                </a:graphic>
              </wp:inline>
            </w:drawing>
          </w:r>
        </w:p>
      </w:tc>
      <w:tc>
        <w:tcPr>
          <w:tcW w:w="3911" w:type="dxa"/>
          <w:vMerge w:val="restart"/>
          <w:shd w:val="clear" w:color="auto" w:fill="auto"/>
          <w:vAlign w:val="center"/>
        </w:tcPr>
        <w:p w14:paraId="66D9400C" w14:textId="77777777" w:rsidR="005E58E4" w:rsidRPr="005E58E4" w:rsidRDefault="005E58E4" w:rsidP="005E58E4">
          <w:pPr>
            <w:autoSpaceDE w:val="0"/>
            <w:autoSpaceDN w:val="0"/>
            <w:adjustRightInd w:val="0"/>
            <w:spacing w:after="0" w:line="360" w:lineRule="auto"/>
            <w:jc w:val="center"/>
            <w:rPr>
              <w:rFonts w:cs="Arial-BoldMT"/>
              <w:b/>
              <w:bCs/>
            </w:rPr>
          </w:pPr>
          <w:r w:rsidRPr="005E58E4">
            <w:rPr>
              <w:rFonts w:ascii="Arial" w:hAnsi="Arial" w:cs="Arial"/>
              <w:b/>
            </w:rPr>
            <w:t>CHECK LIST DOCUMENTOS HABILITANTES</w:t>
          </w:r>
        </w:p>
      </w:tc>
      <w:tc>
        <w:tcPr>
          <w:tcW w:w="3148" w:type="dxa"/>
          <w:vAlign w:val="center"/>
        </w:tcPr>
        <w:p w14:paraId="377AFFC0" w14:textId="6CA456BB" w:rsidR="005E58E4" w:rsidRPr="005E58E4" w:rsidRDefault="005E58E4" w:rsidP="002454EC">
          <w:pPr>
            <w:keepNext/>
            <w:spacing w:after="0" w:line="240" w:lineRule="auto"/>
            <w:ind w:left="1152" w:hanging="1152"/>
            <w:outlineLvl w:val="5"/>
            <w:rPr>
              <w:rFonts w:ascii="Arial" w:eastAsia="Times New Roman" w:hAnsi="Arial" w:cs="Arial"/>
              <w:b/>
              <w:sz w:val="20"/>
              <w:szCs w:val="20"/>
              <w:lang w:val="es-ES" w:eastAsia="es-ES"/>
            </w:rPr>
          </w:pPr>
          <w:r w:rsidRPr="005E58E4">
            <w:rPr>
              <w:rFonts w:ascii="Arial" w:eastAsia="Times New Roman" w:hAnsi="Arial" w:cs="Arial"/>
              <w:b/>
              <w:sz w:val="20"/>
              <w:szCs w:val="20"/>
              <w:lang w:val="es-ES" w:eastAsia="es-ES"/>
            </w:rPr>
            <w:t xml:space="preserve">FECHA: </w:t>
          </w:r>
          <w:r w:rsidR="002454EC">
            <w:rPr>
              <w:rFonts w:ascii="Arial" w:eastAsia="Times New Roman" w:hAnsi="Arial" w:cs="Arial"/>
              <w:sz w:val="20"/>
              <w:szCs w:val="20"/>
              <w:lang w:val="es-ES" w:eastAsia="es-ES"/>
            </w:rPr>
            <w:t>04-09-</w:t>
          </w:r>
          <w:r w:rsidR="00242255">
            <w:rPr>
              <w:rFonts w:ascii="Arial" w:eastAsia="Times New Roman" w:hAnsi="Arial" w:cs="Arial"/>
              <w:sz w:val="20"/>
              <w:szCs w:val="20"/>
              <w:lang w:val="es-ES" w:eastAsia="es-ES"/>
            </w:rPr>
            <w:t>2024</w:t>
          </w:r>
        </w:p>
      </w:tc>
    </w:tr>
    <w:tr w:rsidR="005E58E4" w:rsidRPr="005E58E4" w14:paraId="5511A551" w14:textId="77777777" w:rsidTr="00096C39">
      <w:trPr>
        <w:trHeight w:val="274"/>
      </w:trPr>
      <w:tc>
        <w:tcPr>
          <w:tcW w:w="2581" w:type="dxa"/>
          <w:vMerge/>
        </w:tcPr>
        <w:p w14:paraId="441EFEA2" w14:textId="77777777" w:rsidR="005E58E4" w:rsidRPr="005E58E4" w:rsidRDefault="005E58E4" w:rsidP="005E58E4">
          <w:pPr>
            <w:jc w:val="center"/>
            <w:rPr>
              <w:rFonts w:ascii="Arial" w:eastAsia="Calibri" w:hAnsi="Arial" w:cs="Arial"/>
              <w:lang w:val="es-ES" w:eastAsia="en-US"/>
            </w:rPr>
          </w:pPr>
        </w:p>
      </w:tc>
      <w:tc>
        <w:tcPr>
          <w:tcW w:w="3911" w:type="dxa"/>
          <w:vMerge/>
          <w:shd w:val="clear" w:color="auto" w:fill="auto"/>
        </w:tcPr>
        <w:p w14:paraId="741B67BD" w14:textId="77777777" w:rsidR="005E58E4" w:rsidRPr="005E58E4" w:rsidRDefault="005E58E4" w:rsidP="005E58E4">
          <w:pPr>
            <w:tabs>
              <w:tab w:val="center" w:pos="4252"/>
              <w:tab w:val="right" w:pos="8504"/>
            </w:tabs>
            <w:spacing w:after="0" w:line="240" w:lineRule="auto"/>
            <w:rPr>
              <w:rFonts w:ascii="Arial" w:eastAsia="Calibri" w:hAnsi="Arial" w:cs="Arial"/>
              <w:lang w:val="es-ES" w:eastAsia="en-US"/>
            </w:rPr>
          </w:pPr>
        </w:p>
      </w:tc>
      <w:tc>
        <w:tcPr>
          <w:tcW w:w="3148" w:type="dxa"/>
          <w:vAlign w:val="center"/>
        </w:tcPr>
        <w:p w14:paraId="5A67A429" w14:textId="77777777" w:rsidR="005E58E4" w:rsidRPr="005E58E4" w:rsidRDefault="005E58E4" w:rsidP="005E58E4">
          <w:pPr>
            <w:tabs>
              <w:tab w:val="center" w:pos="4252"/>
              <w:tab w:val="right" w:pos="8504"/>
            </w:tabs>
            <w:spacing w:after="0" w:line="240" w:lineRule="auto"/>
            <w:rPr>
              <w:rFonts w:ascii="Arial" w:eastAsia="Calibri" w:hAnsi="Arial" w:cs="Arial"/>
              <w:sz w:val="20"/>
              <w:u w:val="single"/>
              <w:lang w:val="es-ES" w:eastAsia="en-US"/>
            </w:rPr>
          </w:pPr>
          <w:r w:rsidRPr="005E58E4">
            <w:rPr>
              <w:rFonts w:ascii="Arial" w:eastAsia="Calibri" w:hAnsi="Arial" w:cs="Arial"/>
              <w:b/>
              <w:sz w:val="20"/>
              <w:lang w:val="es-ES" w:eastAsia="en-US"/>
            </w:rPr>
            <w:t xml:space="preserve">CÓDIGO: </w:t>
          </w:r>
          <w:r>
            <w:rPr>
              <w:rFonts w:ascii="Arial" w:eastAsia="Calibri" w:hAnsi="Arial" w:cs="Arial"/>
              <w:sz w:val="20"/>
              <w:lang w:val="es-ES" w:eastAsia="en-US"/>
            </w:rPr>
            <w:t>RG-INDOT-085</w:t>
          </w:r>
        </w:p>
      </w:tc>
    </w:tr>
    <w:tr w:rsidR="005E58E4" w:rsidRPr="005E58E4" w14:paraId="670761B1" w14:textId="77777777" w:rsidTr="00096C39">
      <w:trPr>
        <w:trHeight w:val="300"/>
      </w:trPr>
      <w:tc>
        <w:tcPr>
          <w:tcW w:w="2581" w:type="dxa"/>
          <w:vMerge/>
        </w:tcPr>
        <w:p w14:paraId="20FFE7E6" w14:textId="77777777" w:rsidR="005E58E4" w:rsidRPr="005E58E4" w:rsidRDefault="005E58E4" w:rsidP="005E58E4">
          <w:pPr>
            <w:jc w:val="center"/>
            <w:rPr>
              <w:rFonts w:ascii="Arial" w:eastAsia="Calibri" w:hAnsi="Arial" w:cs="Arial"/>
              <w:lang w:val="es-ES" w:eastAsia="en-US"/>
            </w:rPr>
          </w:pPr>
        </w:p>
      </w:tc>
      <w:tc>
        <w:tcPr>
          <w:tcW w:w="3911" w:type="dxa"/>
          <w:shd w:val="clear" w:color="auto" w:fill="auto"/>
          <w:vAlign w:val="center"/>
        </w:tcPr>
        <w:p w14:paraId="1470235F" w14:textId="6BF68DCA" w:rsidR="005E58E4" w:rsidRPr="005E58E4" w:rsidRDefault="005E58E4" w:rsidP="002454EC">
          <w:pPr>
            <w:tabs>
              <w:tab w:val="center" w:pos="4252"/>
              <w:tab w:val="right" w:pos="8504"/>
            </w:tabs>
            <w:spacing w:after="0" w:line="240" w:lineRule="auto"/>
            <w:jc w:val="center"/>
            <w:rPr>
              <w:rFonts w:ascii="Arial" w:eastAsia="Calibri" w:hAnsi="Arial" w:cs="Arial"/>
              <w:b/>
              <w:lang w:val="es-ES" w:eastAsia="en-US"/>
            </w:rPr>
          </w:pPr>
          <w:r w:rsidRPr="005E58E4">
            <w:rPr>
              <w:rFonts w:ascii="Arial" w:eastAsia="Calibri" w:hAnsi="Arial" w:cs="Arial"/>
              <w:b/>
              <w:lang w:val="es-ES" w:eastAsia="en-US"/>
            </w:rPr>
            <w:t>Versión:</w:t>
          </w:r>
          <w:r w:rsidR="00096C39">
            <w:rPr>
              <w:rFonts w:ascii="Arial" w:eastAsia="Calibri" w:hAnsi="Arial" w:cs="Arial"/>
              <w:b/>
              <w:lang w:val="es-ES" w:eastAsia="en-US"/>
            </w:rPr>
            <w:t xml:space="preserve"> </w:t>
          </w:r>
          <w:r w:rsidR="00242255">
            <w:rPr>
              <w:rFonts w:ascii="Arial" w:eastAsia="Calibri" w:hAnsi="Arial" w:cs="Arial"/>
              <w:lang w:val="es-ES" w:eastAsia="en-US"/>
            </w:rPr>
            <w:t>1</w:t>
          </w:r>
          <w:r w:rsidR="002454EC">
            <w:rPr>
              <w:rFonts w:ascii="Arial" w:eastAsia="Calibri" w:hAnsi="Arial" w:cs="Arial"/>
              <w:lang w:val="es-ES" w:eastAsia="en-US"/>
            </w:rPr>
            <w:t>2</w:t>
          </w:r>
        </w:p>
      </w:tc>
      <w:tc>
        <w:tcPr>
          <w:tcW w:w="3148" w:type="dxa"/>
          <w:vMerge w:val="restart"/>
          <w:vAlign w:val="center"/>
        </w:tcPr>
        <w:p w14:paraId="2D09AB8F" w14:textId="77777777" w:rsidR="005E58E4" w:rsidRPr="005E58E4" w:rsidRDefault="005E58E4" w:rsidP="005E58E4">
          <w:pPr>
            <w:keepNext/>
            <w:spacing w:after="0" w:line="240" w:lineRule="auto"/>
            <w:ind w:left="1152" w:hanging="1152"/>
            <w:outlineLvl w:val="5"/>
            <w:rPr>
              <w:rFonts w:ascii="Arial" w:eastAsia="Times New Roman" w:hAnsi="Arial" w:cs="Arial"/>
              <w:b/>
              <w:sz w:val="20"/>
              <w:szCs w:val="20"/>
              <w:lang w:val="es-ES" w:eastAsia="es-ES"/>
            </w:rPr>
          </w:pPr>
          <w:r w:rsidRPr="005E58E4">
            <w:rPr>
              <w:rFonts w:ascii="Arial" w:eastAsia="Times New Roman" w:hAnsi="Arial" w:cs="Arial"/>
              <w:b/>
              <w:sz w:val="20"/>
              <w:szCs w:val="20"/>
              <w:lang w:val="es-ES" w:eastAsia="es-ES"/>
            </w:rPr>
            <w:t xml:space="preserve">PÁGINA: </w:t>
          </w:r>
          <w:r w:rsidRPr="005E58E4">
            <w:rPr>
              <w:rFonts w:ascii="Arial" w:eastAsia="Times New Roman" w:hAnsi="Arial" w:cs="Arial"/>
              <w:sz w:val="20"/>
              <w:szCs w:val="20"/>
              <w:lang w:val="es-ES" w:eastAsia="es-ES"/>
            </w:rPr>
            <w:fldChar w:fldCharType="begin"/>
          </w:r>
          <w:r w:rsidRPr="005E58E4">
            <w:rPr>
              <w:rFonts w:ascii="Arial" w:eastAsia="Times New Roman" w:hAnsi="Arial" w:cs="Arial"/>
              <w:sz w:val="20"/>
              <w:szCs w:val="20"/>
              <w:lang w:val="es-ES" w:eastAsia="es-ES"/>
            </w:rPr>
            <w:instrText xml:space="preserve"> PAGE </w:instrText>
          </w:r>
          <w:r w:rsidRPr="005E58E4">
            <w:rPr>
              <w:rFonts w:ascii="Arial" w:eastAsia="Times New Roman" w:hAnsi="Arial" w:cs="Arial"/>
              <w:sz w:val="20"/>
              <w:szCs w:val="20"/>
              <w:lang w:val="es-ES" w:eastAsia="es-ES"/>
            </w:rPr>
            <w:fldChar w:fldCharType="separate"/>
          </w:r>
          <w:r w:rsidR="002454EC">
            <w:rPr>
              <w:rFonts w:ascii="Arial" w:eastAsia="Times New Roman" w:hAnsi="Arial" w:cs="Arial"/>
              <w:noProof/>
              <w:sz w:val="20"/>
              <w:szCs w:val="20"/>
              <w:lang w:val="es-ES" w:eastAsia="es-ES"/>
            </w:rPr>
            <w:t>1</w:t>
          </w:r>
          <w:r w:rsidRPr="005E58E4">
            <w:rPr>
              <w:rFonts w:ascii="Arial" w:eastAsia="Times New Roman" w:hAnsi="Arial" w:cs="Arial"/>
              <w:sz w:val="20"/>
              <w:szCs w:val="20"/>
              <w:lang w:val="es-ES" w:eastAsia="es-ES"/>
            </w:rPr>
            <w:fldChar w:fldCharType="end"/>
          </w:r>
          <w:r w:rsidRPr="005E58E4">
            <w:rPr>
              <w:rFonts w:ascii="Arial" w:eastAsia="Times New Roman" w:hAnsi="Arial" w:cs="Arial"/>
              <w:sz w:val="20"/>
              <w:szCs w:val="20"/>
              <w:lang w:val="es-ES" w:eastAsia="es-ES"/>
            </w:rPr>
            <w:t xml:space="preserve"> de </w:t>
          </w:r>
          <w:r w:rsidRPr="005E58E4">
            <w:rPr>
              <w:rFonts w:ascii="Arial" w:eastAsia="Times New Roman" w:hAnsi="Arial" w:cs="Arial"/>
              <w:sz w:val="20"/>
              <w:szCs w:val="20"/>
              <w:lang w:val="es-ES" w:eastAsia="es-ES"/>
            </w:rPr>
            <w:fldChar w:fldCharType="begin"/>
          </w:r>
          <w:r w:rsidRPr="005E58E4">
            <w:rPr>
              <w:rFonts w:ascii="Arial" w:eastAsia="Times New Roman" w:hAnsi="Arial" w:cs="Arial"/>
              <w:sz w:val="20"/>
              <w:szCs w:val="20"/>
              <w:lang w:val="es-ES" w:eastAsia="es-ES"/>
            </w:rPr>
            <w:instrText xml:space="preserve"> NUMPAGES </w:instrText>
          </w:r>
          <w:r w:rsidRPr="005E58E4">
            <w:rPr>
              <w:rFonts w:ascii="Arial" w:eastAsia="Times New Roman" w:hAnsi="Arial" w:cs="Arial"/>
              <w:sz w:val="20"/>
              <w:szCs w:val="20"/>
              <w:lang w:val="es-ES" w:eastAsia="es-ES"/>
            </w:rPr>
            <w:fldChar w:fldCharType="separate"/>
          </w:r>
          <w:r w:rsidR="002454EC">
            <w:rPr>
              <w:rFonts w:ascii="Arial" w:eastAsia="Times New Roman" w:hAnsi="Arial" w:cs="Arial"/>
              <w:noProof/>
              <w:sz w:val="20"/>
              <w:szCs w:val="20"/>
              <w:lang w:val="es-ES" w:eastAsia="es-ES"/>
            </w:rPr>
            <w:t>3</w:t>
          </w:r>
          <w:r w:rsidRPr="005E58E4">
            <w:rPr>
              <w:rFonts w:ascii="Arial" w:eastAsia="Times New Roman" w:hAnsi="Arial" w:cs="Arial"/>
              <w:sz w:val="20"/>
              <w:szCs w:val="20"/>
              <w:lang w:val="es-ES" w:eastAsia="es-ES"/>
            </w:rPr>
            <w:fldChar w:fldCharType="end"/>
          </w:r>
        </w:p>
      </w:tc>
    </w:tr>
    <w:tr w:rsidR="005E58E4" w:rsidRPr="005E58E4" w14:paraId="1AD4B074" w14:textId="77777777" w:rsidTr="00096C39">
      <w:trPr>
        <w:trHeight w:val="440"/>
      </w:trPr>
      <w:tc>
        <w:tcPr>
          <w:tcW w:w="2581" w:type="dxa"/>
          <w:vMerge/>
          <w:tcBorders>
            <w:bottom w:val="single" w:sz="4" w:space="0" w:color="auto"/>
          </w:tcBorders>
        </w:tcPr>
        <w:p w14:paraId="213BADDA" w14:textId="77777777" w:rsidR="005E58E4" w:rsidRPr="005E58E4" w:rsidRDefault="005E58E4" w:rsidP="005E58E4">
          <w:pPr>
            <w:jc w:val="center"/>
            <w:rPr>
              <w:rFonts w:ascii="Arial" w:eastAsia="Calibri" w:hAnsi="Arial" w:cs="Arial"/>
              <w:lang w:val="es-ES" w:eastAsia="en-US"/>
            </w:rPr>
          </w:pPr>
        </w:p>
      </w:tc>
      <w:tc>
        <w:tcPr>
          <w:tcW w:w="3911" w:type="dxa"/>
          <w:tcBorders>
            <w:bottom w:val="single" w:sz="4" w:space="0" w:color="auto"/>
          </w:tcBorders>
          <w:shd w:val="clear" w:color="auto" w:fill="auto"/>
          <w:vAlign w:val="center"/>
        </w:tcPr>
        <w:p w14:paraId="098942EA" w14:textId="443131C1" w:rsidR="005E58E4" w:rsidRPr="005E58E4" w:rsidRDefault="005E58E4" w:rsidP="005E58E4">
          <w:pPr>
            <w:tabs>
              <w:tab w:val="center" w:pos="4252"/>
              <w:tab w:val="right" w:pos="8504"/>
            </w:tabs>
            <w:spacing w:after="0" w:line="240" w:lineRule="auto"/>
            <w:rPr>
              <w:rFonts w:ascii="Arial" w:eastAsia="Calibri" w:hAnsi="Arial" w:cs="Arial"/>
              <w:b/>
              <w:sz w:val="10"/>
              <w:lang w:val="es-ES" w:eastAsia="en-US"/>
            </w:rPr>
          </w:pPr>
          <w:r w:rsidRPr="005E58E4">
            <w:rPr>
              <w:rFonts w:ascii="Arial" w:eastAsia="Calibri" w:hAnsi="Arial" w:cs="Arial"/>
              <w:b/>
              <w:sz w:val="12"/>
              <w:lang w:val="es-ES" w:eastAsia="en-US"/>
            </w:rPr>
            <w:t xml:space="preserve">PUBLICADO    EN </w:t>
          </w:r>
          <w:r w:rsidR="00CC6F85" w:rsidRPr="005E58E4">
            <w:rPr>
              <w:rFonts w:ascii="Arial" w:eastAsia="Calibri" w:hAnsi="Arial" w:cs="Arial"/>
              <w:b/>
              <w:sz w:val="12"/>
              <w:lang w:val="es-ES" w:eastAsia="en-US"/>
            </w:rPr>
            <w:t>ANÁLISIS</w:t>
          </w:r>
          <w:r w:rsidRPr="005E58E4">
            <w:rPr>
              <w:rFonts w:ascii="Arial" w:eastAsia="Calibri" w:hAnsi="Arial" w:cs="Arial"/>
              <w:b/>
              <w:sz w:val="12"/>
              <w:lang w:val="es-ES" w:eastAsia="en-US"/>
            </w:rPr>
            <w:t xml:space="preserve">           BORRADOR        OBSOLETO</w:t>
          </w:r>
        </w:p>
        <w:p w14:paraId="71D8BFC1" w14:textId="77777777" w:rsidR="005E58E4" w:rsidRPr="005E58E4" w:rsidRDefault="005E58E4" w:rsidP="005E58E4">
          <w:pPr>
            <w:tabs>
              <w:tab w:val="center" w:pos="4252"/>
              <w:tab w:val="right" w:pos="8504"/>
            </w:tabs>
            <w:spacing w:after="0" w:line="240" w:lineRule="auto"/>
            <w:rPr>
              <w:rFonts w:ascii="Arial" w:eastAsia="Calibri" w:hAnsi="Arial" w:cs="Arial"/>
              <w:b/>
              <w:lang w:val="es-ES" w:eastAsia="en-US"/>
            </w:rPr>
          </w:pPr>
          <w:r w:rsidRPr="005E58E4">
            <w:rPr>
              <w:rFonts w:ascii="Arial" w:eastAsia="Calibri" w:hAnsi="Arial" w:cs="Arial"/>
              <w:noProof/>
            </w:rPr>
            <mc:AlternateContent>
              <mc:Choice Requires="wps">
                <w:drawing>
                  <wp:anchor distT="0" distB="0" distL="114300" distR="114300" simplePos="0" relativeHeight="251644928" behindDoc="0" locked="0" layoutInCell="1" allowOverlap="1" wp14:anchorId="41BB8354" wp14:editId="51AA0F99">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7ECB713" id="Rectángulo 9" o:spid="_x0000_s1026" style="position:absolute;margin-left:67.35pt;margin-top:2.8pt;width:12.75pt;height: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sidRPr="005E58E4">
            <w:rPr>
              <w:rFonts w:ascii="Arial" w:eastAsia="Calibri" w:hAnsi="Arial" w:cs="Arial"/>
              <w:noProof/>
            </w:rPr>
            <mc:AlternateContent>
              <mc:Choice Requires="wps">
                <w:drawing>
                  <wp:anchor distT="0" distB="0" distL="114300" distR="114300" simplePos="0" relativeHeight="251657216" behindDoc="0" locked="0" layoutInCell="1" allowOverlap="1" wp14:anchorId="04253182" wp14:editId="21E9024C">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ACD960" id="Rectángulo 7" o:spid="_x0000_s1026" style="position:absolute;margin-left:24.05pt;margin-top:3.15pt;width:12.7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sidRPr="005E58E4">
            <w:rPr>
              <w:rFonts w:ascii="Arial" w:eastAsia="Calibri" w:hAnsi="Arial" w:cs="Arial"/>
              <w:noProof/>
            </w:rPr>
            <mc:AlternateContent>
              <mc:Choice Requires="wps">
                <w:drawing>
                  <wp:anchor distT="0" distB="0" distL="114300" distR="114300" simplePos="0" relativeHeight="251669504" behindDoc="0" locked="0" layoutInCell="1" allowOverlap="1" wp14:anchorId="0309EEB0" wp14:editId="2F167795">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37B253B" id="Rectángulo 10" o:spid="_x0000_s1026" style="position:absolute;margin-left:169.05pt;margin-top:2.45pt;width:12.75pt;height: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sidRPr="005E58E4">
            <w:rPr>
              <w:rFonts w:ascii="Arial" w:eastAsia="Calibri" w:hAnsi="Arial" w:cs="Arial"/>
              <w:noProof/>
            </w:rPr>
            <mc:AlternateContent>
              <mc:Choice Requires="wps">
                <w:drawing>
                  <wp:anchor distT="0" distB="0" distL="114300" distR="114300" simplePos="0" relativeHeight="251681792" behindDoc="0" locked="0" layoutInCell="1" allowOverlap="1" wp14:anchorId="0BF657F7" wp14:editId="04995821">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73DB84E" id="Rectángulo 8" o:spid="_x0000_s1026" style="position:absolute;margin-left:122.85pt;margin-top:2.45pt;width:12.75pt;height: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48" w:type="dxa"/>
          <w:vMerge/>
          <w:vAlign w:val="center"/>
        </w:tcPr>
        <w:p w14:paraId="23414A86" w14:textId="77777777" w:rsidR="005E58E4" w:rsidRPr="005E58E4" w:rsidRDefault="005E58E4" w:rsidP="005E58E4">
          <w:pPr>
            <w:keepNext/>
            <w:numPr>
              <w:ilvl w:val="5"/>
              <w:numId w:val="0"/>
            </w:numPr>
            <w:spacing w:after="0" w:line="240" w:lineRule="auto"/>
            <w:ind w:left="1152" w:hanging="1152"/>
            <w:jc w:val="center"/>
            <w:outlineLvl w:val="5"/>
            <w:rPr>
              <w:rFonts w:ascii="Arial" w:eastAsia="Times New Roman" w:hAnsi="Arial" w:cs="Arial"/>
              <w:b/>
              <w:sz w:val="20"/>
              <w:szCs w:val="20"/>
              <w:lang w:val="es-ES" w:eastAsia="es-ES"/>
            </w:rPr>
          </w:pPr>
        </w:p>
      </w:tc>
    </w:tr>
  </w:tbl>
  <w:p w14:paraId="6C820756" w14:textId="77777777" w:rsidR="002B0E82" w:rsidRDefault="002B0E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9A"/>
    <w:rsid w:val="00005676"/>
    <w:rsid w:val="00030CCD"/>
    <w:rsid w:val="00084FE2"/>
    <w:rsid w:val="0009209B"/>
    <w:rsid w:val="00096C39"/>
    <w:rsid w:val="000B0BD5"/>
    <w:rsid w:val="00177BD6"/>
    <w:rsid w:val="001B42D8"/>
    <w:rsid w:val="001D1E78"/>
    <w:rsid w:val="001D4D2F"/>
    <w:rsid w:val="001F4318"/>
    <w:rsid w:val="00242255"/>
    <w:rsid w:val="002454EC"/>
    <w:rsid w:val="0026033D"/>
    <w:rsid w:val="00277CB7"/>
    <w:rsid w:val="002825B5"/>
    <w:rsid w:val="00296FFE"/>
    <w:rsid w:val="002B0E82"/>
    <w:rsid w:val="00304AFC"/>
    <w:rsid w:val="00331EE3"/>
    <w:rsid w:val="00337162"/>
    <w:rsid w:val="00343DD6"/>
    <w:rsid w:val="003674A4"/>
    <w:rsid w:val="0038169F"/>
    <w:rsid w:val="00394FEB"/>
    <w:rsid w:val="00423EC7"/>
    <w:rsid w:val="00437818"/>
    <w:rsid w:val="00471DC4"/>
    <w:rsid w:val="00481177"/>
    <w:rsid w:val="004A0BFC"/>
    <w:rsid w:val="004A24D5"/>
    <w:rsid w:val="004A6F31"/>
    <w:rsid w:val="004D01B5"/>
    <w:rsid w:val="004D77A1"/>
    <w:rsid w:val="00515210"/>
    <w:rsid w:val="005223FC"/>
    <w:rsid w:val="00523E1D"/>
    <w:rsid w:val="00544C9C"/>
    <w:rsid w:val="00557CAB"/>
    <w:rsid w:val="0056598A"/>
    <w:rsid w:val="00570E50"/>
    <w:rsid w:val="00572835"/>
    <w:rsid w:val="00575E90"/>
    <w:rsid w:val="00576A64"/>
    <w:rsid w:val="00595DDC"/>
    <w:rsid w:val="005A6211"/>
    <w:rsid w:val="005D43A4"/>
    <w:rsid w:val="005D60F1"/>
    <w:rsid w:val="005D64FB"/>
    <w:rsid w:val="005E58E4"/>
    <w:rsid w:val="006178CE"/>
    <w:rsid w:val="006212AE"/>
    <w:rsid w:val="00622972"/>
    <w:rsid w:val="00622D45"/>
    <w:rsid w:val="00680A9A"/>
    <w:rsid w:val="00693D23"/>
    <w:rsid w:val="00695BB9"/>
    <w:rsid w:val="006D1C36"/>
    <w:rsid w:val="00707EB3"/>
    <w:rsid w:val="00740203"/>
    <w:rsid w:val="007A1DA4"/>
    <w:rsid w:val="007A3E32"/>
    <w:rsid w:val="007B5DCE"/>
    <w:rsid w:val="007E4C45"/>
    <w:rsid w:val="007F2911"/>
    <w:rsid w:val="00812293"/>
    <w:rsid w:val="00814B91"/>
    <w:rsid w:val="00823D58"/>
    <w:rsid w:val="00832283"/>
    <w:rsid w:val="00844310"/>
    <w:rsid w:val="00864B12"/>
    <w:rsid w:val="008666F2"/>
    <w:rsid w:val="0087297C"/>
    <w:rsid w:val="00893A33"/>
    <w:rsid w:val="008E3072"/>
    <w:rsid w:val="009557F5"/>
    <w:rsid w:val="00965FD5"/>
    <w:rsid w:val="0097675D"/>
    <w:rsid w:val="00990B89"/>
    <w:rsid w:val="009B4563"/>
    <w:rsid w:val="009B7F68"/>
    <w:rsid w:val="009C051D"/>
    <w:rsid w:val="009D13F5"/>
    <w:rsid w:val="009D2A4E"/>
    <w:rsid w:val="009F4808"/>
    <w:rsid w:val="00A35AC0"/>
    <w:rsid w:val="00AA043E"/>
    <w:rsid w:val="00AC4025"/>
    <w:rsid w:val="00AD0820"/>
    <w:rsid w:val="00AF00CF"/>
    <w:rsid w:val="00B5245C"/>
    <w:rsid w:val="00B53FE2"/>
    <w:rsid w:val="00B54D94"/>
    <w:rsid w:val="00B613AE"/>
    <w:rsid w:val="00B80E13"/>
    <w:rsid w:val="00B906C2"/>
    <w:rsid w:val="00B922F6"/>
    <w:rsid w:val="00BC014A"/>
    <w:rsid w:val="00BD5E04"/>
    <w:rsid w:val="00BF654E"/>
    <w:rsid w:val="00C0725B"/>
    <w:rsid w:val="00C304A7"/>
    <w:rsid w:val="00C35C4A"/>
    <w:rsid w:val="00C63CA1"/>
    <w:rsid w:val="00C841F5"/>
    <w:rsid w:val="00C86B28"/>
    <w:rsid w:val="00C877F9"/>
    <w:rsid w:val="00CB5734"/>
    <w:rsid w:val="00CC6F85"/>
    <w:rsid w:val="00D07C0D"/>
    <w:rsid w:val="00D132CD"/>
    <w:rsid w:val="00D86334"/>
    <w:rsid w:val="00D92AF4"/>
    <w:rsid w:val="00DC0645"/>
    <w:rsid w:val="00DC61F0"/>
    <w:rsid w:val="00DC67B8"/>
    <w:rsid w:val="00E55E81"/>
    <w:rsid w:val="00E5771E"/>
    <w:rsid w:val="00E64085"/>
    <w:rsid w:val="00E908D3"/>
    <w:rsid w:val="00EE0314"/>
    <w:rsid w:val="00F13BF2"/>
    <w:rsid w:val="00F6090F"/>
    <w:rsid w:val="00F74AA6"/>
    <w:rsid w:val="00FA4FAA"/>
    <w:rsid w:val="00FF2B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5755"/>
  <w15:docId w15:val="{1938923A-C58F-493F-B2B9-CE8A36F3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E50"/>
  </w:style>
  <w:style w:type="paragraph" w:styleId="Ttulo2">
    <w:name w:val="heading 2"/>
    <w:basedOn w:val="Normal"/>
    <w:next w:val="Normal"/>
    <w:link w:val="Ttulo2Car"/>
    <w:uiPriority w:val="9"/>
    <w:semiHidden/>
    <w:unhideWhenUsed/>
    <w:qFormat/>
    <w:rsid w:val="00D92A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2B0E82"/>
    <w:pPr>
      <w:tabs>
        <w:tab w:val="num" w:pos="1152"/>
      </w:tabs>
      <w:spacing w:before="240" w:after="60" w:line="240" w:lineRule="auto"/>
      <w:ind w:left="1152" w:hanging="1152"/>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B0E82"/>
    <w:pPr>
      <w:tabs>
        <w:tab w:val="center" w:pos="4419"/>
        <w:tab w:val="right" w:pos="8838"/>
      </w:tabs>
      <w:spacing w:after="0" w:line="240" w:lineRule="auto"/>
    </w:pPr>
  </w:style>
  <w:style w:type="character" w:customStyle="1" w:styleId="EncabezadoCar">
    <w:name w:val="Encabezado Car"/>
    <w:basedOn w:val="Fuentedeprrafopredeter"/>
    <w:link w:val="Encabezado"/>
    <w:rsid w:val="002B0E82"/>
  </w:style>
  <w:style w:type="paragraph" w:styleId="Piedepgina">
    <w:name w:val="footer"/>
    <w:basedOn w:val="Normal"/>
    <w:link w:val="PiedepginaCar"/>
    <w:uiPriority w:val="99"/>
    <w:unhideWhenUsed/>
    <w:rsid w:val="002B0E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E82"/>
  </w:style>
  <w:style w:type="character" w:customStyle="1" w:styleId="Ttulo6Car">
    <w:name w:val="Título 6 Car"/>
    <w:basedOn w:val="Fuentedeprrafopredeter"/>
    <w:link w:val="Ttulo6"/>
    <w:rsid w:val="002B0E82"/>
    <w:rPr>
      <w:rFonts w:ascii="Times New Roman" w:eastAsia="Times New Roman" w:hAnsi="Times New Roman" w:cs="Times New Roman"/>
      <w:b/>
      <w:bCs/>
      <w:lang w:eastAsia="es-ES"/>
    </w:rPr>
  </w:style>
  <w:style w:type="character" w:styleId="Nmerodepgina">
    <w:name w:val="page number"/>
    <w:basedOn w:val="Fuentedeprrafopredeter"/>
    <w:rsid w:val="002B0E82"/>
  </w:style>
  <w:style w:type="paragraph" w:styleId="Textodeglobo">
    <w:name w:val="Balloon Text"/>
    <w:basedOn w:val="Normal"/>
    <w:link w:val="TextodegloboCar"/>
    <w:uiPriority w:val="99"/>
    <w:semiHidden/>
    <w:unhideWhenUsed/>
    <w:rsid w:val="002B0E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E82"/>
    <w:rPr>
      <w:rFonts w:ascii="Tahoma" w:hAnsi="Tahoma" w:cs="Tahoma"/>
      <w:sz w:val="16"/>
      <w:szCs w:val="16"/>
    </w:rPr>
  </w:style>
  <w:style w:type="character" w:customStyle="1" w:styleId="Ttulo2Car">
    <w:name w:val="Título 2 Car"/>
    <w:basedOn w:val="Fuentedeprrafopredeter"/>
    <w:link w:val="Ttulo2"/>
    <w:uiPriority w:val="9"/>
    <w:semiHidden/>
    <w:rsid w:val="00D92AF4"/>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D92A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F2911"/>
    <w:pPr>
      <w:spacing w:after="0" w:line="240" w:lineRule="auto"/>
    </w:pPr>
    <w:rPr>
      <w:rFonts w:eastAsiaTheme="minorHAnsi"/>
      <w:lang w:val="es-ES" w:eastAsia="en-US"/>
    </w:rPr>
  </w:style>
  <w:style w:type="character" w:styleId="Refdecomentario">
    <w:name w:val="annotation reference"/>
    <w:basedOn w:val="Fuentedeprrafopredeter"/>
    <w:uiPriority w:val="99"/>
    <w:semiHidden/>
    <w:unhideWhenUsed/>
    <w:rsid w:val="005D43A4"/>
    <w:rPr>
      <w:sz w:val="16"/>
      <w:szCs w:val="16"/>
    </w:rPr>
  </w:style>
  <w:style w:type="paragraph" w:styleId="Textocomentario">
    <w:name w:val="annotation text"/>
    <w:basedOn w:val="Normal"/>
    <w:link w:val="TextocomentarioCar"/>
    <w:uiPriority w:val="99"/>
    <w:semiHidden/>
    <w:unhideWhenUsed/>
    <w:rsid w:val="005D43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43A4"/>
    <w:rPr>
      <w:sz w:val="20"/>
      <w:szCs w:val="20"/>
    </w:rPr>
  </w:style>
  <w:style w:type="paragraph" w:styleId="Asuntodelcomentario">
    <w:name w:val="annotation subject"/>
    <w:basedOn w:val="Textocomentario"/>
    <w:next w:val="Textocomentario"/>
    <w:link w:val="AsuntodelcomentarioCar"/>
    <w:uiPriority w:val="99"/>
    <w:semiHidden/>
    <w:unhideWhenUsed/>
    <w:rsid w:val="005D43A4"/>
    <w:rPr>
      <w:b/>
      <w:bCs/>
    </w:rPr>
  </w:style>
  <w:style w:type="character" w:customStyle="1" w:styleId="AsuntodelcomentarioCar">
    <w:name w:val="Asunto del comentario Car"/>
    <w:basedOn w:val="TextocomentarioCar"/>
    <w:link w:val="Asuntodelcomentario"/>
    <w:uiPriority w:val="99"/>
    <w:semiHidden/>
    <w:rsid w:val="005D43A4"/>
    <w:rPr>
      <w:b/>
      <w:bCs/>
      <w:sz w:val="20"/>
      <w:szCs w:val="20"/>
    </w:rPr>
  </w:style>
  <w:style w:type="character" w:styleId="Hipervnculo">
    <w:name w:val="Hyperlink"/>
    <w:basedOn w:val="Fuentedeprrafopredeter"/>
    <w:uiPriority w:val="99"/>
    <w:unhideWhenUsed/>
    <w:rsid w:val="00BC014A"/>
    <w:rPr>
      <w:color w:val="0000FF" w:themeColor="hyperlink"/>
      <w:u w:val="single"/>
    </w:rPr>
  </w:style>
  <w:style w:type="character" w:customStyle="1" w:styleId="markedcontent">
    <w:name w:val="markedcontent"/>
    <w:basedOn w:val="Fuentedeprrafopredeter"/>
    <w:rsid w:val="0057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Jefe-Juridico</dc:creator>
  <cp:lastModifiedBy>diego_espinoza</cp:lastModifiedBy>
  <cp:revision>2</cp:revision>
  <cp:lastPrinted>2019-04-09T20:39:00Z</cp:lastPrinted>
  <dcterms:created xsi:type="dcterms:W3CDTF">2024-09-04T18:45:00Z</dcterms:created>
  <dcterms:modified xsi:type="dcterms:W3CDTF">2024-09-04T18:45:00Z</dcterms:modified>
</cp:coreProperties>
</file>