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3A0" w:rsidRPr="001570C4" w:rsidRDefault="001570C4" w:rsidP="001570C4">
      <w:pPr>
        <w:pStyle w:val="Textoindependiente"/>
        <w:spacing w:before="1"/>
        <w:jc w:val="right"/>
        <w:rPr>
          <w:rFonts w:ascii="Arial" w:hAnsi="Arial" w:cs="Arial"/>
          <w:b/>
        </w:rPr>
      </w:pPr>
      <w:r w:rsidRPr="001570C4">
        <w:rPr>
          <w:rFonts w:ascii="Arial" w:hAnsi="Arial" w:cs="Arial"/>
          <w:b/>
        </w:rPr>
        <w:t>OC-INDOT-013-2022</w:t>
      </w:r>
    </w:p>
    <w:p w:rsidR="000323A0" w:rsidRPr="00607AC4" w:rsidRDefault="006E0022" w:rsidP="00056CE9">
      <w:pPr>
        <w:pStyle w:val="Prrafodelista"/>
        <w:jc w:val="right"/>
        <w:rPr>
          <w:rFonts w:ascii="Arial" w:hAnsi="Arial" w:cs="Arial"/>
        </w:rPr>
      </w:pPr>
      <w:r w:rsidRPr="00607AC4">
        <w:rPr>
          <w:rFonts w:ascii="Arial" w:hAnsi="Arial" w:cs="Arial"/>
        </w:rPr>
        <w:t>Quito,</w:t>
      </w:r>
      <w:r w:rsidRPr="00607AC4">
        <w:rPr>
          <w:rFonts w:ascii="Arial" w:hAnsi="Arial" w:cs="Arial"/>
          <w:spacing w:val="-2"/>
        </w:rPr>
        <w:t xml:space="preserve"> </w:t>
      </w:r>
      <w:r w:rsidRPr="00607AC4">
        <w:rPr>
          <w:rFonts w:ascii="Arial" w:hAnsi="Arial" w:cs="Arial"/>
        </w:rPr>
        <w:t>D.M.,</w:t>
      </w:r>
      <w:r w:rsidRPr="00607AC4">
        <w:rPr>
          <w:rFonts w:ascii="Arial" w:hAnsi="Arial" w:cs="Arial"/>
          <w:spacing w:val="-1"/>
        </w:rPr>
        <w:t xml:space="preserve"> </w:t>
      </w:r>
      <w:r w:rsidR="004C7D79" w:rsidRPr="00607AC4">
        <w:rPr>
          <w:rFonts w:ascii="Arial" w:hAnsi="Arial" w:cs="Arial"/>
        </w:rPr>
        <w:t>07</w:t>
      </w:r>
      <w:r w:rsidRPr="00607AC4">
        <w:rPr>
          <w:rFonts w:ascii="Arial" w:hAnsi="Arial" w:cs="Arial"/>
        </w:rPr>
        <w:t xml:space="preserve"> de</w:t>
      </w:r>
      <w:r w:rsidRPr="00607AC4">
        <w:rPr>
          <w:rFonts w:ascii="Arial" w:hAnsi="Arial" w:cs="Arial"/>
          <w:spacing w:val="-3"/>
        </w:rPr>
        <w:t xml:space="preserve"> </w:t>
      </w:r>
      <w:r w:rsidR="004C7D79" w:rsidRPr="00607AC4">
        <w:rPr>
          <w:rFonts w:ascii="Arial" w:hAnsi="Arial" w:cs="Arial"/>
        </w:rPr>
        <w:t>septiembre</w:t>
      </w:r>
      <w:r w:rsidRPr="00607AC4">
        <w:rPr>
          <w:rFonts w:ascii="Arial" w:hAnsi="Arial" w:cs="Arial"/>
          <w:spacing w:val="-2"/>
        </w:rPr>
        <w:t xml:space="preserve"> </w:t>
      </w:r>
      <w:r w:rsidRPr="00607AC4">
        <w:rPr>
          <w:rFonts w:ascii="Arial" w:hAnsi="Arial" w:cs="Arial"/>
        </w:rPr>
        <w:t>de</w:t>
      </w:r>
      <w:r w:rsidRPr="00607AC4">
        <w:rPr>
          <w:rFonts w:ascii="Arial" w:hAnsi="Arial" w:cs="Arial"/>
          <w:spacing w:val="-1"/>
        </w:rPr>
        <w:t xml:space="preserve"> </w:t>
      </w:r>
      <w:r w:rsidRPr="00607AC4">
        <w:rPr>
          <w:rFonts w:ascii="Arial" w:hAnsi="Arial" w:cs="Arial"/>
        </w:rPr>
        <w:t>2022</w:t>
      </w:r>
    </w:p>
    <w:p w:rsidR="00D96BB2" w:rsidRPr="00607AC4" w:rsidRDefault="00D96BB2" w:rsidP="00056CE9">
      <w:pPr>
        <w:pStyle w:val="Prrafodelista"/>
        <w:tabs>
          <w:tab w:val="left" w:pos="789"/>
        </w:tabs>
        <w:ind w:left="788" w:right="1355" w:firstLine="0"/>
        <w:jc w:val="both"/>
        <w:rPr>
          <w:rFonts w:ascii="Arial" w:hAnsi="Arial" w:cs="Arial"/>
        </w:rPr>
      </w:pPr>
    </w:p>
    <w:p w:rsidR="000A177C" w:rsidRPr="00607AC4" w:rsidRDefault="000A177C" w:rsidP="00AB17EA">
      <w:pPr>
        <w:pStyle w:val="Prrafodelista"/>
        <w:tabs>
          <w:tab w:val="left" w:pos="789"/>
        </w:tabs>
        <w:ind w:left="788" w:right="1355"/>
        <w:jc w:val="center"/>
        <w:rPr>
          <w:rFonts w:ascii="Arial" w:hAnsi="Arial" w:cs="Arial"/>
          <w:b/>
        </w:rPr>
      </w:pPr>
      <w:r w:rsidRPr="00607AC4">
        <w:rPr>
          <w:rFonts w:ascii="Arial" w:hAnsi="Arial" w:cs="Arial"/>
          <w:b/>
        </w:rPr>
        <w:t>RENOVACIÓN DEL CERTIFICADO DE SEGURIDAD (SSL) PARA EL</w:t>
      </w:r>
      <w:r w:rsidR="00AB17EA" w:rsidRPr="00607AC4">
        <w:rPr>
          <w:rFonts w:ascii="Arial" w:hAnsi="Arial" w:cs="Arial"/>
          <w:b/>
        </w:rPr>
        <w:t xml:space="preserve"> </w:t>
      </w:r>
      <w:r w:rsidRPr="00607AC4">
        <w:rPr>
          <w:rFonts w:ascii="Arial" w:hAnsi="Arial" w:cs="Arial"/>
          <w:b/>
        </w:rPr>
        <w:t>SERVIDOR DE SINIDOT DEL INSTITUTO NACIONAL DE DONACIÓN Y</w:t>
      </w:r>
      <w:r w:rsidR="00AB17EA" w:rsidRPr="00607AC4">
        <w:rPr>
          <w:rFonts w:ascii="Arial" w:hAnsi="Arial" w:cs="Arial"/>
          <w:b/>
        </w:rPr>
        <w:t xml:space="preserve"> </w:t>
      </w:r>
      <w:r w:rsidRPr="00607AC4">
        <w:rPr>
          <w:rFonts w:ascii="Arial" w:hAnsi="Arial" w:cs="Arial"/>
          <w:b/>
        </w:rPr>
        <w:t>TRASPLANTE DE ÓRGANOS, TEJIDOS Y CÉLULAS INDOT</w:t>
      </w:r>
    </w:p>
    <w:p w:rsidR="00AB17EA" w:rsidRPr="00607AC4" w:rsidRDefault="00AB17EA" w:rsidP="00AB17EA">
      <w:pPr>
        <w:pStyle w:val="Prrafodelista"/>
        <w:tabs>
          <w:tab w:val="left" w:pos="789"/>
        </w:tabs>
        <w:ind w:left="788" w:right="1355"/>
        <w:jc w:val="center"/>
        <w:rPr>
          <w:rFonts w:ascii="Arial" w:hAnsi="Arial" w:cs="Arial"/>
          <w:b/>
        </w:rPr>
      </w:pPr>
    </w:p>
    <w:p w:rsidR="004C7D79" w:rsidRPr="00607AC4" w:rsidRDefault="006E0022" w:rsidP="00056CE9">
      <w:pPr>
        <w:pStyle w:val="Prrafodelista"/>
        <w:numPr>
          <w:ilvl w:val="0"/>
          <w:numId w:val="7"/>
        </w:numPr>
        <w:tabs>
          <w:tab w:val="left" w:pos="716"/>
          <w:tab w:val="left" w:pos="717"/>
        </w:tabs>
        <w:spacing w:line="252" w:lineRule="exact"/>
        <w:jc w:val="both"/>
        <w:rPr>
          <w:rFonts w:ascii="Arial" w:hAnsi="Arial" w:cs="Arial"/>
          <w:b/>
        </w:rPr>
      </w:pPr>
      <w:r w:rsidRPr="00607AC4">
        <w:rPr>
          <w:rFonts w:ascii="Arial" w:hAnsi="Arial" w:cs="Arial"/>
          <w:b/>
        </w:rPr>
        <w:t>ANTECEDENTES</w:t>
      </w:r>
    </w:p>
    <w:p w:rsidR="004239C2" w:rsidRPr="00607AC4" w:rsidRDefault="004239C2" w:rsidP="00056CE9">
      <w:pPr>
        <w:pStyle w:val="Prrafodelista"/>
        <w:tabs>
          <w:tab w:val="left" w:pos="716"/>
          <w:tab w:val="left" w:pos="717"/>
        </w:tabs>
        <w:spacing w:line="252" w:lineRule="exact"/>
        <w:ind w:left="716" w:firstLine="0"/>
        <w:jc w:val="both"/>
        <w:rPr>
          <w:rFonts w:ascii="Arial" w:hAnsi="Arial" w:cs="Arial"/>
          <w:b/>
        </w:rPr>
      </w:pPr>
      <w:bookmarkStart w:id="0" w:name="_GoBack"/>
      <w:bookmarkEnd w:id="0"/>
    </w:p>
    <w:p w:rsidR="000A177C" w:rsidRPr="00607AC4" w:rsidRDefault="006E0022" w:rsidP="00056CE9">
      <w:pPr>
        <w:pStyle w:val="Prrafodelista"/>
        <w:numPr>
          <w:ilvl w:val="1"/>
          <w:numId w:val="9"/>
        </w:numPr>
        <w:jc w:val="both"/>
        <w:rPr>
          <w:rFonts w:ascii="Arial" w:hAnsi="Arial" w:cs="Arial"/>
        </w:rPr>
      </w:pPr>
      <w:r w:rsidRPr="00607AC4">
        <w:rPr>
          <w:rFonts w:ascii="Arial" w:hAnsi="Arial" w:cs="Arial"/>
        </w:rPr>
        <w:t xml:space="preserve">En las especificaciones técnicas, </w:t>
      </w:r>
      <w:r w:rsidR="000A177C" w:rsidRPr="00607AC4">
        <w:rPr>
          <w:rFonts w:ascii="Arial" w:hAnsi="Arial" w:cs="Arial"/>
        </w:rPr>
        <w:t>PLA-2022/08-ET0010</w:t>
      </w:r>
      <w:r w:rsidRPr="00607AC4">
        <w:rPr>
          <w:rFonts w:ascii="Arial" w:hAnsi="Arial" w:cs="Arial"/>
        </w:rPr>
        <w:t xml:space="preserve">, de </w:t>
      </w:r>
      <w:r w:rsidR="000A177C" w:rsidRPr="00607AC4">
        <w:rPr>
          <w:rFonts w:ascii="Arial" w:hAnsi="Arial" w:cs="Arial"/>
        </w:rPr>
        <w:t>18</w:t>
      </w:r>
      <w:r w:rsidR="00B3630E" w:rsidRPr="00607AC4">
        <w:rPr>
          <w:rFonts w:ascii="Arial" w:hAnsi="Arial" w:cs="Arial"/>
        </w:rPr>
        <w:t xml:space="preserve"> de </w:t>
      </w:r>
      <w:r w:rsidR="000A177C" w:rsidRPr="00607AC4">
        <w:rPr>
          <w:rFonts w:ascii="Arial" w:hAnsi="Arial" w:cs="Arial"/>
        </w:rPr>
        <w:t>agosto</w:t>
      </w:r>
      <w:r w:rsidRPr="00607AC4">
        <w:rPr>
          <w:rFonts w:ascii="Arial" w:hAnsi="Arial" w:cs="Arial"/>
        </w:rPr>
        <w:t xml:space="preserve"> de 2022, elaborado por el</w:t>
      </w:r>
      <w:r w:rsidR="00D36625" w:rsidRPr="00607AC4">
        <w:rPr>
          <w:rFonts w:ascii="Arial" w:hAnsi="Arial" w:cs="Arial"/>
        </w:rPr>
        <w:t xml:space="preserve"> </w:t>
      </w:r>
      <w:r w:rsidR="000A177C" w:rsidRPr="00607AC4">
        <w:rPr>
          <w:rFonts w:ascii="Arial" w:hAnsi="Arial" w:cs="Arial"/>
        </w:rPr>
        <w:t xml:space="preserve">Mgst. Doménico Pozo, Experto en TICs </w:t>
      </w:r>
      <w:r w:rsidR="00D36625" w:rsidRPr="00607AC4">
        <w:rPr>
          <w:rFonts w:ascii="Arial" w:hAnsi="Arial" w:cs="Arial"/>
        </w:rPr>
        <w:t xml:space="preserve">y aprobado por </w:t>
      </w:r>
      <w:r w:rsidR="00056CE9" w:rsidRPr="00607AC4">
        <w:rPr>
          <w:rFonts w:ascii="Arial" w:hAnsi="Arial" w:cs="Arial"/>
        </w:rPr>
        <w:t>e</w:t>
      </w:r>
      <w:r w:rsidR="000A177C" w:rsidRPr="00607AC4">
        <w:rPr>
          <w:rFonts w:ascii="Arial" w:hAnsi="Arial" w:cs="Arial"/>
        </w:rPr>
        <w:t xml:space="preserve">l Ing. Diego Espinoza Fonseca, Director de Planificación y Gestión Estratégica, </w:t>
      </w:r>
      <w:r w:rsidR="00D36625" w:rsidRPr="00607AC4">
        <w:rPr>
          <w:rFonts w:ascii="Arial" w:hAnsi="Arial" w:cs="Arial"/>
        </w:rPr>
        <w:t xml:space="preserve">se </w:t>
      </w:r>
      <w:r w:rsidRPr="00607AC4">
        <w:rPr>
          <w:rFonts w:ascii="Arial" w:hAnsi="Arial" w:cs="Arial"/>
        </w:rPr>
        <w:t>justifica la compra</w:t>
      </w:r>
      <w:r w:rsidR="00D36625" w:rsidRPr="00607AC4">
        <w:rPr>
          <w:rFonts w:ascii="Arial" w:hAnsi="Arial" w:cs="Arial"/>
        </w:rPr>
        <w:t>,</w:t>
      </w:r>
      <w:r w:rsidRPr="00607AC4">
        <w:rPr>
          <w:rFonts w:ascii="Arial" w:hAnsi="Arial" w:cs="Arial"/>
        </w:rPr>
        <w:t xml:space="preserve"> se detalla el objeto</w:t>
      </w:r>
      <w:r w:rsidR="00CD58FD" w:rsidRPr="00607AC4">
        <w:rPr>
          <w:rFonts w:ascii="Arial" w:hAnsi="Arial" w:cs="Arial"/>
        </w:rPr>
        <w:t xml:space="preserve"> </w:t>
      </w:r>
      <w:r w:rsidRPr="00607AC4">
        <w:rPr>
          <w:rFonts w:ascii="Arial" w:hAnsi="Arial" w:cs="Arial"/>
        </w:rPr>
        <w:t>de contratación, plazo y condiciones de pago.</w:t>
      </w:r>
    </w:p>
    <w:p w:rsidR="000A177C" w:rsidRPr="00607AC4" w:rsidRDefault="000A177C" w:rsidP="00056CE9">
      <w:pPr>
        <w:pStyle w:val="Prrafodelista"/>
        <w:ind w:left="138" w:firstLine="0"/>
        <w:jc w:val="both"/>
        <w:rPr>
          <w:rFonts w:ascii="Arial" w:hAnsi="Arial" w:cs="Arial"/>
        </w:rPr>
      </w:pPr>
    </w:p>
    <w:p w:rsidR="00755DF6" w:rsidRPr="00607AC4" w:rsidRDefault="000A177C" w:rsidP="00056CE9">
      <w:pPr>
        <w:pStyle w:val="Prrafodelista"/>
        <w:numPr>
          <w:ilvl w:val="1"/>
          <w:numId w:val="9"/>
        </w:numPr>
        <w:jc w:val="both"/>
        <w:rPr>
          <w:rFonts w:ascii="Arial" w:hAnsi="Arial" w:cs="Arial"/>
        </w:rPr>
      </w:pPr>
      <w:r w:rsidRPr="00607AC4">
        <w:rPr>
          <w:rFonts w:ascii="Arial" w:hAnsi="Arial" w:cs="Arial"/>
        </w:rPr>
        <w:t>M</w:t>
      </w:r>
      <w:r w:rsidR="00755DF6" w:rsidRPr="00607AC4">
        <w:rPr>
          <w:rFonts w:ascii="Arial" w:hAnsi="Arial" w:cs="Arial"/>
        </w:rPr>
        <w:t xml:space="preserve">ediante Cuadro comparativo S/N de </w:t>
      </w:r>
      <w:r w:rsidRPr="00607AC4">
        <w:rPr>
          <w:rFonts w:ascii="Arial" w:hAnsi="Arial" w:cs="Arial"/>
        </w:rPr>
        <w:t>31</w:t>
      </w:r>
      <w:r w:rsidR="00755DF6" w:rsidRPr="00607AC4">
        <w:rPr>
          <w:rFonts w:ascii="Arial" w:hAnsi="Arial" w:cs="Arial"/>
        </w:rPr>
        <w:t xml:space="preserve"> de </w:t>
      </w:r>
      <w:r w:rsidRPr="00607AC4">
        <w:rPr>
          <w:rFonts w:ascii="Arial" w:hAnsi="Arial" w:cs="Arial"/>
        </w:rPr>
        <w:t>agosto</w:t>
      </w:r>
      <w:r w:rsidR="00755DF6" w:rsidRPr="00607AC4">
        <w:rPr>
          <w:rFonts w:ascii="Arial" w:hAnsi="Arial" w:cs="Arial"/>
        </w:rPr>
        <w:t xml:space="preserve"> de 2022, elaborado por el </w:t>
      </w:r>
      <w:r w:rsidRPr="00607AC4">
        <w:rPr>
          <w:rFonts w:ascii="Arial" w:hAnsi="Arial" w:cs="Arial"/>
        </w:rPr>
        <w:t xml:space="preserve">Mgst. Doménico Pozo, Experto en TICs y aprobado por </w:t>
      </w:r>
      <w:r w:rsidR="00056CE9" w:rsidRPr="00607AC4">
        <w:rPr>
          <w:rFonts w:ascii="Arial" w:hAnsi="Arial" w:cs="Arial"/>
        </w:rPr>
        <w:t>e</w:t>
      </w:r>
      <w:r w:rsidRPr="00607AC4">
        <w:rPr>
          <w:rFonts w:ascii="Arial" w:hAnsi="Arial" w:cs="Arial"/>
        </w:rPr>
        <w:t>l Ing. Diego Espinoza Fonseca, Director de Planificación y Gestión Estratégica</w:t>
      </w:r>
      <w:r w:rsidR="00755DF6" w:rsidRPr="00607AC4">
        <w:rPr>
          <w:rFonts w:ascii="Arial" w:hAnsi="Arial" w:cs="Arial"/>
        </w:rPr>
        <w:t>, se establece el presupuesto referencial para el presente proceso de contratación</w:t>
      </w:r>
      <w:r w:rsidR="005D672E" w:rsidRPr="00607AC4">
        <w:rPr>
          <w:rFonts w:ascii="Arial" w:hAnsi="Arial" w:cs="Arial"/>
        </w:rPr>
        <w:t>.</w:t>
      </w:r>
    </w:p>
    <w:p w:rsidR="000A177C" w:rsidRPr="00607AC4" w:rsidRDefault="000A177C" w:rsidP="00056CE9">
      <w:pPr>
        <w:pStyle w:val="Prrafodelista"/>
        <w:jc w:val="both"/>
        <w:rPr>
          <w:rFonts w:ascii="Arial" w:hAnsi="Arial" w:cs="Arial"/>
        </w:rPr>
      </w:pPr>
    </w:p>
    <w:p w:rsidR="00056CE9" w:rsidRPr="00607AC4" w:rsidRDefault="000A177C" w:rsidP="00056CE9">
      <w:pPr>
        <w:pStyle w:val="Prrafodelista"/>
        <w:numPr>
          <w:ilvl w:val="1"/>
          <w:numId w:val="9"/>
        </w:numPr>
        <w:jc w:val="both"/>
        <w:rPr>
          <w:rFonts w:ascii="Arial" w:hAnsi="Arial" w:cs="Arial"/>
        </w:rPr>
      </w:pPr>
      <w:r w:rsidRPr="00607AC4">
        <w:rPr>
          <w:rFonts w:ascii="Arial" w:hAnsi="Arial" w:cs="Arial"/>
        </w:rPr>
        <w:t>Mediante memorando, Nro. INDOT-DP-2022-01</w:t>
      </w:r>
      <w:r w:rsidR="00056CE9" w:rsidRPr="00607AC4">
        <w:rPr>
          <w:rFonts w:ascii="Arial" w:hAnsi="Arial" w:cs="Arial"/>
        </w:rPr>
        <w:t>96</w:t>
      </w:r>
      <w:r w:rsidRPr="00607AC4">
        <w:rPr>
          <w:rFonts w:ascii="Arial" w:hAnsi="Arial" w:cs="Arial"/>
        </w:rPr>
        <w:t xml:space="preserve">-M, de </w:t>
      </w:r>
      <w:r w:rsidR="00056CE9" w:rsidRPr="00607AC4">
        <w:rPr>
          <w:rFonts w:ascii="Arial" w:hAnsi="Arial" w:cs="Arial"/>
        </w:rPr>
        <w:t>31</w:t>
      </w:r>
      <w:r w:rsidRPr="00607AC4">
        <w:rPr>
          <w:rFonts w:ascii="Arial" w:hAnsi="Arial" w:cs="Arial"/>
        </w:rPr>
        <w:t xml:space="preserve"> de </w:t>
      </w:r>
      <w:r w:rsidR="00056CE9" w:rsidRPr="00607AC4">
        <w:rPr>
          <w:rFonts w:ascii="Arial" w:hAnsi="Arial" w:cs="Arial"/>
        </w:rPr>
        <w:t>agosto</w:t>
      </w:r>
      <w:r w:rsidRPr="00607AC4">
        <w:rPr>
          <w:rFonts w:ascii="Arial" w:hAnsi="Arial" w:cs="Arial"/>
        </w:rPr>
        <w:t xml:space="preserve"> de 2022 el Ing. Diego Javier Espinoza Fonseca, Director de Planificación y Gestión Estratégica, Una vez realizado el análisis técnico correspondiente, con base en los documentos remitidos por la unidad requirente, luego de la revisión al POA de la </w:t>
      </w:r>
      <w:r w:rsidR="00056CE9" w:rsidRPr="00607AC4">
        <w:rPr>
          <w:rFonts w:ascii="Arial" w:hAnsi="Arial" w:cs="Arial"/>
        </w:rPr>
        <w:t>de la Unidad de Tecnologías de la Información y Comunicación 2022, y revisada la asignación presupuestaria POA para el ítem 530702 " Arrendamiento y Licencias de Uso de Paquetes Informáticos ", se CERTIFICA, que consta en el POA institucional el valor de $105,00 valor que no incluye I.V.A., para la renovación del certificado de seguridad (SSL) para el servidor de SINIDOT del Instituto Nacional de Donación y Trasplante de Órganos, Tejidos y Células INDO</w:t>
      </w:r>
      <w:r w:rsidR="005D672E" w:rsidRPr="00607AC4">
        <w:rPr>
          <w:rFonts w:ascii="Arial" w:hAnsi="Arial" w:cs="Arial"/>
        </w:rPr>
        <w:t>.</w:t>
      </w:r>
      <w:r w:rsidR="00056CE9" w:rsidRPr="00607AC4">
        <w:rPr>
          <w:rFonts w:ascii="Arial" w:hAnsi="Arial" w:cs="Arial"/>
        </w:rPr>
        <w:t xml:space="preserve"> </w:t>
      </w:r>
    </w:p>
    <w:p w:rsidR="00056CE9" w:rsidRPr="00607AC4" w:rsidRDefault="00056CE9" w:rsidP="00056CE9">
      <w:pPr>
        <w:pStyle w:val="Prrafodelista"/>
        <w:ind w:left="360" w:firstLine="0"/>
        <w:jc w:val="both"/>
        <w:rPr>
          <w:rFonts w:ascii="Arial" w:hAnsi="Arial" w:cs="Arial"/>
        </w:rPr>
      </w:pPr>
    </w:p>
    <w:p w:rsidR="00056CE9" w:rsidRPr="00607AC4" w:rsidRDefault="006E0022" w:rsidP="00451F8B">
      <w:pPr>
        <w:pStyle w:val="Prrafodelista"/>
        <w:numPr>
          <w:ilvl w:val="1"/>
          <w:numId w:val="9"/>
        </w:numPr>
        <w:jc w:val="both"/>
        <w:rPr>
          <w:rFonts w:ascii="Arial" w:hAnsi="Arial" w:cs="Arial"/>
        </w:rPr>
      </w:pPr>
      <w:r w:rsidRPr="00607AC4">
        <w:rPr>
          <w:rFonts w:ascii="Arial" w:hAnsi="Arial" w:cs="Arial"/>
        </w:rPr>
        <w:t xml:space="preserve">Mediante memorando Nro. </w:t>
      </w:r>
      <w:r w:rsidR="001B67FC" w:rsidRPr="00607AC4">
        <w:rPr>
          <w:rFonts w:ascii="Arial" w:hAnsi="Arial" w:cs="Arial"/>
        </w:rPr>
        <w:t>INDOT-DAF-2022-0</w:t>
      </w:r>
      <w:r w:rsidR="00A80F54" w:rsidRPr="00607AC4">
        <w:rPr>
          <w:rFonts w:ascii="Arial" w:hAnsi="Arial" w:cs="Arial"/>
        </w:rPr>
        <w:t>3</w:t>
      </w:r>
      <w:r w:rsidR="00056CE9" w:rsidRPr="00607AC4">
        <w:rPr>
          <w:rFonts w:ascii="Arial" w:hAnsi="Arial" w:cs="Arial"/>
        </w:rPr>
        <w:t>44</w:t>
      </w:r>
      <w:r w:rsidR="001B67FC" w:rsidRPr="00607AC4">
        <w:rPr>
          <w:rFonts w:ascii="Arial" w:hAnsi="Arial" w:cs="Arial"/>
        </w:rPr>
        <w:t>-M</w:t>
      </w:r>
      <w:r w:rsidRPr="00607AC4">
        <w:rPr>
          <w:rFonts w:ascii="Arial" w:hAnsi="Arial" w:cs="Arial"/>
        </w:rPr>
        <w:t xml:space="preserve">, de </w:t>
      </w:r>
      <w:r w:rsidR="00A80F54" w:rsidRPr="00607AC4">
        <w:rPr>
          <w:rFonts w:ascii="Arial" w:hAnsi="Arial" w:cs="Arial"/>
        </w:rPr>
        <w:t xml:space="preserve">02 de </w:t>
      </w:r>
      <w:r w:rsidR="00056CE9" w:rsidRPr="00607AC4">
        <w:rPr>
          <w:rFonts w:ascii="Arial" w:hAnsi="Arial" w:cs="Arial"/>
        </w:rPr>
        <w:t>septiembre</w:t>
      </w:r>
      <w:r w:rsidR="001B67FC" w:rsidRPr="00607AC4">
        <w:rPr>
          <w:rFonts w:ascii="Arial" w:hAnsi="Arial" w:cs="Arial"/>
        </w:rPr>
        <w:t xml:space="preserve"> de 2022</w:t>
      </w:r>
      <w:r w:rsidRPr="00607AC4">
        <w:rPr>
          <w:rFonts w:ascii="Arial" w:hAnsi="Arial" w:cs="Arial"/>
        </w:rPr>
        <w:t xml:space="preserve">, el </w:t>
      </w:r>
      <w:r w:rsidR="00A80F54" w:rsidRPr="00607AC4">
        <w:rPr>
          <w:rFonts w:ascii="Arial" w:hAnsi="Arial" w:cs="Arial"/>
        </w:rPr>
        <w:t>Eco. Galo Muñoz</w:t>
      </w:r>
      <w:r w:rsidRPr="00607AC4">
        <w:rPr>
          <w:rFonts w:ascii="Arial" w:hAnsi="Arial" w:cs="Arial"/>
        </w:rPr>
        <w:t>, Director Ad</w:t>
      </w:r>
      <w:r w:rsidR="00A80F54" w:rsidRPr="00607AC4">
        <w:rPr>
          <w:rFonts w:ascii="Arial" w:hAnsi="Arial" w:cs="Arial"/>
        </w:rPr>
        <w:t>ministrativo Financiero, informó</w:t>
      </w:r>
      <w:r w:rsidRPr="00607AC4">
        <w:rPr>
          <w:rFonts w:ascii="Arial" w:hAnsi="Arial" w:cs="Arial"/>
        </w:rPr>
        <w:t xml:space="preserve"> que el proceso de compra no es recurrente, no se encuentra en el PAC, </w:t>
      </w:r>
      <w:r w:rsidR="00672F20" w:rsidRPr="00607AC4">
        <w:rPr>
          <w:rFonts w:ascii="Arial" w:hAnsi="Arial" w:cs="Arial"/>
        </w:rPr>
        <w:t xml:space="preserve">el </w:t>
      </w:r>
      <w:r w:rsidR="00056CE9" w:rsidRPr="00607AC4">
        <w:rPr>
          <w:rFonts w:ascii="Arial" w:hAnsi="Arial" w:cs="Arial"/>
        </w:rPr>
        <w:t>certificado NO</w:t>
      </w:r>
      <w:r w:rsidR="00672F20" w:rsidRPr="00607AC4">
        <w:rPr>
          <w:rFonts w:ascii="Arial" w:hAnsi="Arial" w:cs="Arial"/>
        </w:rPr>
        <w:t xml:space="preserve"> consta en el catálogo Electrónico</w:t>
      </w:r>
      <w:r w:rsidR="00A80F54" w:rsidRPr="00607AC4">
        <w:rPr>
          <w:rFonts w:ascii="Arial" w:hAnsi="Arial" w:cs="Arial"/>
        </w:rPr>
        <w:t xml:space="preserve"> y remitió</w:t>
      </w:r>
      <w:r w:rsidRPr="00607AC4">
        <w:rPr>
          <w:rFonts w:ascii="Arial" w:hAnsi="Arial" w:cs="Arial"/>
        </w:rPr>
        <w:t xml:space="preserve"> las certificaciones de Verificación de Catalogo Electrónico Nro. CAT-01</w:t>
      </w:r>
      <w:r w:rsidR="00056CE9" w:rsidRPr="00607AC4">
        <w:rPr>
          <w:rFonts w:ascii="Arial" w:hAnsi="Arial" w:cs="Arial"/>
        </w:rPr>
        <w:t>9</w:t>
      </w:r>
      <w:r w:rsidRPr="00607AC4">
        <w:rPr>
          <w:rFonts w:ascii="Arial" w:hAnsi="Arial" w:cs="Arial"/>
        </w:rPr>
        <w:t>-IND</w:t>
      </w:r>
      <w:r w:rsidR="001B67FC" w:rsidRPr="00607AC4">
        <w:rPr>
          <w:rFonts w:ascii="Arial" w:hAnsi="Arial" w:cs="Arial"/>
        </w:rPr>
        <w:t xml:space="preserve">OT-2022 y presupuestaria Nro. </w:t>
      </w:r>
      <w:r w:rsidR="00056CE9" w:rsidRPr="00607AC4">
        <w:rPr>
          <w:rFonts w:ascii="Arial" w:hAnsi="Arial" w:cs="Arial"/>
        </w:rPr>
        <w:t>58</w:t>
      </w:r>
      <w:r w:rsidR="00A80F54" w:rsidRPr="00607AC4">
        <w:rPr>
          <w:rFonts w:ascii="Arial" w:hAnsi="Arial" w:cs="Arial"/>
        </w:rPr>
        <w:t>.</w:t>
      </w:r>
    </w:p>
    <w:p w:rsidR="00056CE9" w:rsidRPr="00607AC4" w:rsidRDefault="00056CE9" w:rsidP="00056CE9">
      <w:pPr>
        <w:pStyle w:val="Prrafodelista"/>
        <w:rPr>
          <w:rFonts w:ascii="Arial" w:hAnsi="Arial" w:cs="Arial"/>
        </w:rPr>
      </w:pPr>
    </w:p>
    <w:p w:rsidR="000323A0" w:rsidRPr="00607AC4" w:rsidRDefault="001570C4" w:rsidP="00451F8B">
      <w:pPr>
        <w:pStyle w:val="Prrafodelista"/>
        <w:numPr>
          <w:ilvl w:val="1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El 02 de septiembre de 2022, mediante</w:t>
      </w:r>
      <w:r w:rsidR="006E0022" w:rsidRPr="00607AC4">
        <w:rPr>
          <w:rFonts w:ascii="Arial" w:hAnsi="Arial" w:cs="Arial"/>
        </w:rPr>
        <w:t xml:space="preserve"> sumilla </w:t>
      </w:r>
      <w:r w:rsidR="006E0022" w:rsidRPr="00607AC4">
        <w:rPr>
          <w:rFonts w:ascii="Arial" w:hAnsi="Arial" w:cs="Arial"/>
          <w:i/>
        </w:rPr>
        <w:t>“</w:t>
      </w:r>
      <w:r w:rsidR="00806225" w:rsidRPr="00607AC4">
        <w:rPr>
          <w:rFonts w:ascii="Arial" w:hAnsi="Arial" w:cs="Arial"/>
          <w:i/>
        </w:rPr>
        <w:t>Dirección Administrativa Financiera  Autorizado Proceder de acuerdo a la normativa legal vigente. Gracias</w:t>
      </w:r>
      <w:r w:rsidR="00672F20" w:rsidRPr="00607AC4">
        <w:rPr>
          <w:rFonts w:ascii="Arial" w:hAnsi="Arial" w:cs="Arial"/>
        </w:rPr>
        <w:t xml:space="preserve">”, </w:t>
      </w:r>
      <w:r w:rsidR="001B67FC" w:rsidRPr="00607AC4">
        <w:rPr>
          <w:rFonts w:ascii="Arial" w:hAnsi="Arial" w:cs="Arial"/>
        </w:rPr>
        <w:t>el Dr. Eduardo Mauricio Espinel Lalama</w:t>
      </w:r>
      <w:r w:rsidR="006E0022" w:rsidRPr="00607AC4">
        <w:rPr>
          <w:rFonts w:ascii="Arial" w:hAnsi="Arial" w:cs="Arial"/>
        </w:rPr>
        <w:t xml:space="preserve">, Director Ejecutivo, autorizó la </w:t>
      </w:r>
      <w:r w:rsidR="00672F20" w:rsidRPr="00607AC4">
        <w:rPr>
          <w:rFonts w:ascii="Arial" w:hAnsi="Arial" w:cs="Arial"/>
        </w:rPr>
        <w:t>contratación.</w:t>
      </w:r>
    </w:p>
    <w:p w:rsidR="00B92F51" w:rsidRPr="00607AC4" w:rsidRDefault="00B92F51" w:rsidP="00056CE9">
      <w:pPr>
        <w:tabs>
          <w:tab w:val="left" w:pos="789"/>
        </w:tabs>
        <w:ind w:right="1355"/>
        <w:jc w:val="both"/>
        <w:rPr>
          <w:rFonts w:ascii="Arial" w:hAnsi="Arial" w:cs="Arial"/>
        </w:rPr>
      </w:pPr>
    </w:p>
    <w:p w:rsidR="000323A0" w:rsidRPr="00607AC4" w:rsidRDefault="006E0022" w:rsidP="00056CE9">
      <w:pPr>
        <w:pStyle w:val="Ttulo1"/>
        <w:numPr>
          <w:ilvl w:val="0"/>
          <w:numId w:val="7"/>
        </w:numPr>
        <w:tabs>
          <w:tab w:val="left" w:pos="716"/>
          <w:tab w:val="left" w:pos="717"/>
        </w:tabs>
        <w:spacing w:before="93"/>
        <w:jc w:val="both"/>
      </w:pPr>
      <w:r w:rsidRPr="00607AC4">
        <w:t>DETALLE</w:t>
      </w:r>
      <w:r w:rsidRPr="00607AC4">
        <w:rPr>
          <w:spacing w:val="-5"/>
        </w:rPr>
        <w:t xml:space="preserve"> </w:t>
      </w:r>
      <w:r w:rsidRPr="00607AC4">
        <w:t>DE</w:t>
      </w:r>
      <w:r w:rsidRPr="00607AC4">
        <w:rPr>
          <w:spacing w:val="-2"/>
        </w:rPr>
        <w:t xml:space="preserve"> </w:t>
      </w:r>
      <w:r w:rsidRPr="00607AC4">
        <w:t>LA CONTRATACIÓN</w:t>
      </w:r>
    </w:p>
    <w:p w:rsidR="0052168D" w:rsidRPr="00607AC4" w:rsidRDefault="0052168D" w:rsidP="0052168D">
      <w:pPr>
        <w:pStyle w:val="Ttulo1"/>
        <w:tabs>
          <w:tab w:val="left" w:pos="716"/>
          <w:tab w:val="left" w:pos="717"/>
        </w:tabs>
        <w:spacing w:before="93"/>
        <w:ind w:firstLine="0"/>
        <w:jc w:val="both"/>
      </w:pPr>
    </w:p>
    <w:p w:rsidR="00806225" w:rsidRPr="00607AC4" w:rsidRDefault="0052168D" w:rsidP="0052168D">
      <w:pPr>
        <w:pStyle w:val="Prrafodelista"/>
        <w:ind w:left="360" w:firstLine="0"/>
        <w:jc w:val="both"/>
        <w:rPr>
          <w:rFonts w:ascii="Arial" w:hAnsi="Arial" w:cs="Arial"/>
        </w:rPr>
      </w:pPr>
      <w:r w:rsidRPr="00607AC4">
        <w:rPr>
          <w:rFonts w:ascii="Arial" w:hAnsi="Arial" w:cs="Arial"/>
        </w:rPr>
        <w:t xml:space="preserve">2.1 </w:t>
      </w:r>
      <w:r w:rsidR="00806225" w:rsidRPr="00607AC4">
        <w:rPr>
          <w:rFonts w:ascii="Arial" w:hAnsi="Arial" w:cs="Arial"/>
        </w:rPr>
        <w:t xml:space="preserve">Un (1) Certificado SSL  </w:t>
      </w:r>
    </w:p>
    <w:p w:rsidR="00806225" w:rsidRPr="00607AC4" w:rsidRDefault="00806225" w:rsidP="00806225">
      <w:pPr>
        <w:pStyle w:val="Prrafodelista"/>
        <w:numPr>
          <w:ilvl w:val="0"/>
          <w:numId w:val="10"/>
        </w:numPr>
        <w:jc w:val="both"/>
        <w:rPr>
          <w:rFonts w:ascii="Arial" w:hAnsi="Arial" w:cs="Arial"/>
        </w:rPr>
      </w:pPr>
      <w:r w:rsidRPr="00607AC4">
        <w:rPr>
          <w:rFonts w:ascii="Arial" w:hAnsi="Arial" w:cs="Arial"/>
        </w:rPr>
        <w:t>Certificado de seguridad válido por un año con instalación incluida</w:t>
      </w:r>
    </w:p>
    <w:p w:rsidR="00806225" w:rsidRPr="00607AC4" w:rsidRDefault="00806225" w:rsidP="00806225">
      <w:pPr>
        <w:pStyle w:val="Prrafodelista"/>
        <w:numPr>
          <w:ilvl w:val="0"/>
          <w:numId w:val="10"/>
        </w:numPr>
        <w:jc w:val="both"/>
        <w:rPr>
          <w:rFonts w:ascii="Arial" w:hAnsi="Arial" w:cs="Arial"/>
        </w:rPr>
      </w:pPr>
      <w:r w:rsidRPr="00607AC4">
        <w:rPr>
          <w:rFonts w:ascii="Arial" w:hAnsi="Arial" w:cs="Arial"/>
        </w:rPr>
        <w:t>Certificado SSL de 256 bits, compatible con clientes web en sus últimas versiones Internet</w:t>
      </w:r>
    </w:p>
    <w:p w:rsidR="00806225" w:rsidRPr="00607AC4" w:rsidRDefault="00806225" w:rsidP="00806225">
      <w:pPr>
        <w:pStyle w:val="Prrafodelista"/>
        <w:numPr>
          <w:ilvl w:val="0"/>
          <w:numId w:val="10"/>
        </w:numPr>
        <w:jc w:val="both"/>
        <w:rPr>
          <w:rFonts w:ascii="Arial" w:hAnsi="Arial" w:cs="Arial"/>
        </w:rPr>
      </w:pPr>
      <w:r w:rsidRPr="00607AC4">
        <w:rPr>
          <w:rFonts w:ascii="Arial" w:hAnsi="Arial" w:cs="Arial"/>
        </w:rPr>
        <w:t>Explorer, Mozilla Firefox, Google Chrome, Safari, Navegadores Móviles.</w:t>
      </w:r>
    </w:p>
    <w:p w:rsidR="00806225" w:rsidRPr="00607AC4" w:rsidRDefault="00806225" w:rsidP="00806225">
      <w:pPr>
        <w:pStyle w:val="Prrafodelista"/>
        <w:numPr>
          <w:ilvl w:val="0"/>
          <w:numId w:val="10"/>
        </w:numPr>
        <w:jc w:val="both"/>
        <w:rPr>
          <w:rFonts w:ascii="Arial" w:hAnsi="Arial" w:cs="Arial"/>
        </w:rPr>
      </w:pPr>
      <w:r w:rsidRPr="00607AC4">
        <w:rPr>
          <w:rFonts w:ascii="Arial" w:hAnsi="Arial" w:cs="Arial"/>
        </w:rPr>
        <w:t>Compatibilidad de los certificados con los siguientes sistemas operativos:</w:t>
      </w:r>
    </w:p>
    <w:p w:rsidR="00806225" w:rsidRPr="00607AC4" w:rsidRDefault="00806225" w:rsidP="00806225">
      <w:pPr>
        <w:pStyle w:val="Prrafodelista"/>
        <w:numPr>
          <w:ilvl w:val="0"/>
          <w:numId w:val="11"/>
        </w:numPr>
        <w:jc w:val="both"/>
        <w:rPr>
          <w:rFonts w:ascii="Arial" w:hAnsi="Arial" w:cs="Arial"/>
        </w:rPr>
      </w:pPr>
      <w:r w:rsidRPr="00607AC4">
        <w:rPr>
          <w:rFonts w:ascii="Arial" w:hAnsi="Arial" w:cs="Arial"/>
        </w:rPr>
        <w:t>Windows Server 2019,</w:t>
      </w:r>
    </w:p>
    <w:p w:rsidR="00806225" w:rsidRPr="00607AC4" w:rsidRDefault="00806225" w:rsidP="00806225">
      <w:pPr>
        <w:pStyle w:val="Prrafodelista"/>
        <w:numPr>
          <w:ilvl w:val="0"/>
          <w:numId w:val="11"/>
        </w:numPr>
        <w:jc w:val="both"/>
        <w:rPr>
          <w:rFonts w:ascii="Arial" w:hAnsi="Arial" w:cs="Arial"/>
        </w:rPr>
      </w:pPr>
      <w:r w:rsidRPr="00607AC4">
        <w:rPr>
          <w:rFonts w:ascii="Arial" w:hAnsi="Arial" w:cs="Arial"/>
        </w:rPr>
        <w:lastRenderedPageBreak/>
        <w:t>Windows Server 2016, RedHat 6,X.</w:t>
      </w:r>
    </w:p>
    <w:p w:rsidR="006C17D7" w:rsidRPr="00607AC4" w:rsidRDefault="00806225" w:rsidP="00C629D9">
      <w:pPr>
        <w:pStyle w:val="Prrafodelista"/>
        <w:numPr>
          <w:ilvl w:val="0"/>
          <w:numId w:val="10"/>
        </w:numPr>
        <w:ind w:left="360"/>
        <w:jc w:val="both"/>
        <w:rPr>
          <w:rFonts w:ascii="Arial" w:hAnsi="Arial" w:cs="Arial"/>
        </w:rPr>
      </w:pPr>
      <w:r w:rsidRPr="00607AC4">
        <w:rPr>
          <w:rFonts w:ascii="Arial" w:hAnsi="Arial" w:cs="Arial"/>
        </w:rPr>
        <w:t>Durante el tiempo de vigencia de los certificados, el oferente deberá brindar soporte técnico necesario ante cualquier eventualidad relacionada con el certificado o su instalación este soporte debe tener la modalidad de 7x24x365 y podrá ser realizado vía remota, teléfono o en sitio</w:t>
      </w:r>
      <w:r w:rsidR="0052168D" w:rsidRPr="00607AC4">
        <w:rPr>
          <w:rFonts w:ascii="Arial" w:hAnsi="Arial" w:cs="Arial"/>
        </w:rPr>
        <w:t>.</w:t>
      </w:r>
    </w:p>
    <w:p w:rsidR="00806225" w:rsidRPr="00607AC4" w:rsidRDefault="00806225" w:rsidP="00056CE9">
      <w:pPr>
        <w:pStyle w:val="Textoindependiente"/>
        <w:ind w:left="222" w:right="1354"/>
        <w:jc w:val="both"/>
        <w:rPr>
          <w:rFonts w:ascii="Arial" w:hAnsi="Arial" w:cs="Arial"/>
        </w:rPr>
      </w:pPr>
    </w:p>
    <w:p w:rsidR="000323A0" w:rsidRPr="00607AC4" w:rsidRDefault="006E0022" w:rsidP="00056CE9">
      <w:pPr>
        <w:pStyle w:val="Ttulo1"/>
        <w:numPr>
          <w:ilvl w:val="0"/>
          <w:numId w:val="7"/>
        </w:numPr>
        <w:tabs>
          <w:tab w:val="left" w:pos="716"/>
          <w:tab w:val="left" w:pos="717"/>
        </w:tabs>
        <w:jc w:val="both"/>
      </w:pPr>
      <w:r w:rsidRPr="00607AC4">
        <w:t>PRECIO</w:t>
      </w:r>
      <w:r w:rsidRPr="00607AC4">
        <w:rPr>
          <w:spacing w:val="-1"/>
        </w:rPr>
        <w:t xml:space="preserve"> </w:t>
      </w:r>
      <w:r w:rsidRPr="00607AC4">
        <w:t>DE</w:t>
      </w:r>
      <w:r w:rsidRPr="00607AC4">
        <w:rPr>
          <w:spacing w:val="-3"/>
        </w:rPr>
        <w:t xml:space="preserve"> </w:t>
      </w:r>
      <w:r w:rsidRPr="00607AC4">
        <w:t>LA</w:t>
      </w:r>
      <w:r w:rsidRPr="00607AC4">
        <w:rPr>
          <w:spacing w:val="-2"/>
        </w:rPr>
        <w:t xml:space="preserve"> </w:t>
      </w:r>
      <w:r w:rsidRPr="00607AC4">
        <w:t>CONTRATACIÓN</w:t>
      </w:r>
    </w:p>
    <w:p w:rsidR="00ED5A3C" w:rsidRPr="00607AC4" w:rsidRDefault="00ED5A3C" w:rsidP="00056CE9">
      <w:pPr>
        <w:tabs>
          <w:tab w:val="left" w:pos="789"/>
        </w:tabs>
        <w:spacing w:before="1"/>
        <w:ind w:right="1351" w:hanging="222"/>
        <w:jc w:val="both"/>
        <w:rPr>
          <w:rFonts w:ascii="Arial" w:hAnsi="Arial" w:cs="Arial"/>
        </w:rPr>
      </w:pPr>
    </w:p>
    <w:p w:rsidR="000323A0" w:rsidRPr="00607AC4" w:rsidRDefault="006E0022" w:rsidP="005D672E">
      <w:pPr>
        <w:jc w:val="both"/>
        <w:rPr>
          <w:rFonts w:ascii="Arial" w:hAnsi="Arial" w:cs="Arial"/>
        </w:rPr>
      </w:pPr>
      <w:r w:rsidRPr="00607AC4">
        <w:rPr>
          <w:rFonts w:ascii="Arial" w:hAnsi="Arial" w:cs="Arial"/>
        </w:rPr>
        <w:t>El</w:t>
      </w:r>
      <w:r w:rsidRPr="00607AC4">
        <w:rPr>
          <w:rFonts w:ascii="Arial" w:hAnsi="Arial" w:cs="Arial"/>
          <w:spacing w:val="9"/>
        </w:rPr>
        <w:t xml:space="preserve"> </w:t>
      </w:r>
      <w:r w:rsidRPr="00607AC4">
        <w:rPr>
          <w:rFonts w:ascii="Arial" w:hAnsi="Arial" w:cs="Arial"/>
        </w:rPr>
        <w:t>precio</w:t>
      </w:r>
      <w:r w:rsidRPr="00607AC4">
        <w:rPr>
          <w:rFonts w:ascii="Arial" w:hAnsi="Arial" w:cs="Arial"/>
          <w:spacing w:val="10"/>
        </w:rPr>
        <w:t xml:space="preserve"> </w:t>
      </w:r>
      <w:r w:rsidRPr="00607AC4">
        <w:rPr>
          <w:rFonts w:ascii="Arial" w:hAnsi="Arial" w:cs="Arial"/>
        </w:rPr>
        <w:t>de</w:t>
      </w:r>
      <w:r w:rsidRPr="00607AC4">
        <w:rPr>
          <w:rFonts w:ascii="Arial" w:hAnsi="Arial" w:cs="Arial"/>
          <w:spacing w:val="10"/>
        </w:rPr>
        <w:t xml:space="preserve"> </w:t>
      </w:r>
      <w:r w:rsidRPr="00607AC4">
        <w:rPr>
          <w:rFonts w:ascii="Arial" w:hAnsi="Arial" w:cs="Arial"/>
        </w:rPr>
        <w:t>la</w:t>
      </w:r>
      <w:r w:rsidRPr="00607AC4">
        <w:rPr>
          <w:rFonts w:ascii="Arial" w:hAnsi="Arial" w:cs="Arial"/>
          <w:spacing w:val="10"/>
        </w:rPr>
        <w:t xml:space="preserve"> </w:t>
      </w:r>
      <w:r w:rsidRPr="00607AC4">
        <w:rPr>
          <w:rFonts w:ascii="Arial" w:hAnsi="Arial" w:cs="Arial"/>
        </w:rPr>
        <w:t>presente</w:t>
      </w:r>
      <w:r w:rsidRPr="00607AC4">
        <w:rPr>
          <w:rFonts w:ascii="Arial" w:hAnsi="Arial" w:cs="Arial"/>
          <w:spacing w:val="12"/>
        </w:rPr>
        <w:t xml:space="preserve"> </w:t>
      </w:r>
      <w:r w:rsidRPr="00607AC4">
        <w:rPr>
          <w:rFonts w:ascii="Arial" w:hAnsi="Arial" w:cs="Arial"/>
          <w:spacing w:val="1"/>
        </w:rPr>
        <w:t>contratación</w:t>
      </w:r>
      <w:r w:rsidRPr="00607AC4">
        <w:rPr>
          <w:rFonts w:ascii="Arial" w:hAnsi="Arial" w:cs="Arial"/>
          <w:spacing w:val="11"/>
        </w:rPr>
        <w:t xml:space="preserve"> </w:t>
      </w:r>
      <w:r w:rsidRPr="00607AC4">
        <w:rPr>
          <w:rFonts w:ascii="Arial" w:hAnsi="Arial" w:cs="Arial"/>
        </w:rPr>
        <w:t>es</w:t>
      </w:r>
      <w:r w:rsidRPr="00607AC4">
        <w:rPr>
          <w:rFonts w:ascii="Arial" w:hAnsi="Arial" w:cs="Arial"/>
          <w:spacing w:val="8"/>
        </w:rPr>
        <w:t xml:space="preserve"> </w:t>
      </w:r>
      <w:r w:rsidR="00455743" w:rsidRPr="00607AC4">
        <w:rPr>
          <w:rFonts w:ascii="Arial" w:hAnsi="Arial" w:cs="Arial"/>
        </w:rPr>
        <w:t>$</w:t>
      </w:r>
      <w:r w:rsidR="0052168D" w:rsidRPr="00607AC4">
        <w:rPr>
          <w:rFonts w:ascii="Arial" w:hAnsi="Arial" w:cs="Arial"/>
        </w:rPr>
        <w:t>105</w:t>
      </w:r>
      <w:r w:rsidR="00455743" w:rsidRPr="00607AC4">
        <w:rPr>
          <w:rFonts w:ascii="Arial" w:hAnsi="Arial" w:cs="Arial"/>
        </w:rPr>
        <w:t xml:space="preserve">.00 </w:t>
      </w:r>
      <w:r w:rsidR="0052168D" w:rsidRPr="00607AC4">
        <w:rPr>
          <w:rFonts w:ascii="Arial" w:hAnsi="Arial" w:cs="Arial"/>
        </w:rPr>
        <w:t>Ciento cinco dólares norteamericanos</w:t>
      </w:r>
      <w:r w:rsidR="00455743" w:rsidRPr="00607AC4">
        <w:rPr>
          <w:rFonts w:ascii="Arial" w:hAnsi="Arial" w:cs="Arial"/>
        </w:rPr>
        <w:t xml:space="preserve"> con 00/100,</w:t>
      </w:r>
      <w:r w:rsidR="00ED5A3C" w:rsidRPr="00607AC4">
        <w:rPr>
          <w:rFonts w:ascii="Arial" w:hAnsi="Arial" w:cs="Arial"/>
        </w:rPr>
        <w:t xml:space="preserve"> valor que no incluye I.V.A</w:t>
      </w:r>
      <w:r w:rsidRPr="00607AC4">
        <w:rPr>
          <w:rFonts w:ascii="Arial" w:hAnsi="Arial" w:cs="Arial"/>
        </w:rPr>
        <w:t>, según</w:t>
      </w:r>
      <w:r w:rsidRPr="00607AC4">
        <w:rPr>
          <w:rFonts w:ascii="Arial" w:hAnsi="Arial" w:cs="Arial"/>
          <w:spacing w:val="-3"/>
        </w:rPr>
        <w:t xml:space="preserve"> </w:t>
      </w:r>
      <w:r w:rsidRPr="00607AC4">
        <w:rPr>
          <w:rFonts w:ascii="Arial" w:hAnsi="Arial" w:cs="Arial"/>
        </w:rPr>
        <w:t>detalle</w:t>
      </w:r>
      <w:r w:rsidRPr="00607AC4">
        <w:rPr>
          <w:rFonts w:ascii="Arial" w:hAnsi="Arial" w:cs="Arial"/>
          <w:spacing w:val="-2"/>
        </w:rPr>
        <w:t xml:space="preserve"> </w:t>
      </w:r>
      <w:r w:rsidRPr="00607AC4">
        <w:rPr>
          <w:rFonts w:ascii="Arial" w:hAnsi="Arial" w:cs="Arial"/>
        </w:rPr>
        <w:t>en</w:t>
      </w:r>
      <w:r w:rsidRPr="00607AC4">
        <w:rPr>
          <w:rFonts w:ascii="Arial" w:hAnsi="Arial" w:cs="Arial"/>
          <w:spacing w:val="-3"/>
        </w:rPr>
        <w:t xml:space="preserve"> </w:t>
      </w:r>
      <w:r w:rsidRPr="00607AC4">
        <w:rPr>
          <w:rFonts w:ascii="Arial" w:hAnsi="Arial" w:cs="Arial"/>
        </w:rPr>
        <w:t>oferta,</w:t>
      </w:r>
      <w:r w:rsidRPr="00607AC4">
        <w:rPr>
          <w:rFonts w:ascii="Arial" w:hAnsi="Arial" w:cs="Arial"/>
          <w:spacing w:val="-3"/>
        </w:rPr>
        <w:t xml:space="preserve"> </w:t>
      </w:r>
      <w:r w:rsidRPr="00607AC4">
        <w:rPr>
          <w:rFonts w:ascii="Arial" w:hAnsi="Arial" w:cs="Arial"/>
        </w:rPr>
        <w:t>cuadro</w:t>
      </w:r>
      <w:r w:rsidRPr="00607AC4">
        <w:rPr>
          <w:rFonts w:ascii="Arial" w:hAnsi="Arial" w:cs="Arial"/>
          <w:spacing w:val="-3"/>
        </w:rPr>
        <w:t xml:space="preserve"> </w:t>
      </w:r>
      <w:r w:rsidRPr="00607AC4">
        <w:rPr>
          <w:rFonts w:ascii="Arial" w:hAnsi="Arial" w:cs="Arial"/>
        </w:rPr>
        <w:t>comparativo</w:t>
      </w:r>
      <w:r w:rsidRPr="00607AC4">
        <w:rPr>
          <w:rFonts w:ascii="Arial" w:hAnsi="Arial" w:cs="Arial"/>
          <w:spacing w:val="-1"/>
        </w:rPr>
        <w:t xml:space="preserve"> </w:t>
      </w:r>
      <w:r w:rsidRPr="00607AC4">
        <w:rPr>
          <w:rFonts w:ascii="Arial" w:hAnsi="Arial" w:cs="Arial"/>
        </w:rPr>
        <w:t>y</w:t>
      </w:r>
      <w:r w:rsidRPr="00607AC4">
        <w:rPr>
          <w:rFonts w:ascii="Arial" w:hAnsi="Arial" w:cs="Arial"/>
          <w:spacing w:val="-3"/>
        </w:rPr>
        <w:t xml:space="preserve"> </w:t>
      </w:r>
      <w:r w:rsidRPr="00607AC4">
        <w:rPr>
          <w:rFonts w:ascii="Arial" w:hAnsi="Arial" w:cs="Arial"/>
        </w:rPr>
        <w:t>certificación</w:t>
      </w:r>
      <w:r w:rsidRPr="00607AC4">
        <w:rPr>
          <w:rFonts w:ascii="Arial" w:hAnsi="Arial" w:cs="Arial"/>
          <w:spacing w:val="-2"/>
        </w:rPr>
        <w:t xml:space="preserve"> </w:t>
      </w:r>
      <w:r w:rsidRPr="00607AC4">
        <w:rPr>
          <w:rFonts w:ascii="Arial" w:hAnsi="Arial" w:cs="Arial"/>
        </w:rPr>
        <w:t>presupuestaria.</w:t>
      </w:r>
    </w:p>
    <w:p w:rsidR="000323A0" w:rsidRPr="00607AC4" w:rsidRDefault="000323A0" w:rsidP="00056CE9">
      <w:pPr>
        <w:pStyle w:val="Textoindependiente"/>
        <w:spacing w:before="9"/>
        <w:jc w:val="both"/>
        <w:rPr>
          <w:rFonts w:ascii="Arial" w:hAnsi="Arial" w:cs="Arial"/>
        </w:rPr>
      </w:pPr>
    </w:p>
    <w:p w:rsidR="000323A0" w:rsidRPr="00607AC4" w:rsidRDefault="006E0022" w:rsidP="00056CE9">
      <w:pPr>
        <w:pStyle w:val="Ttulo1"/>
        <w:numPr>
          <w:ilvl w:val="0"/>
          <w:numId w:val="7"/>
        </w:numPr>
        <w:tabs>
          <w:tab w:val="left" w:pos="716"/>
          <w:tab w:val="left" w:pos="717"/>
        </w:tabs>
        <w:jc w:val="both"/>
      </w:pPr>
      <w:r w:rsidRPr="00607AC4">
        <w:t>FORMA DE</w:t>
      </w:r>
      <w:r w:rsidRPr="00607AC4">
        <w:rPr>
          <w:spacing w:val="-3"/>
        </w:rPr>
        <w:t xml:space="preserve"> </w:t>
      </w:r>
      <w:r w:rsidRPr="00607AC4">
        <w:t>PAGO</w:t>
      </w:r>
      <w:r w:rsidRPr="00607AC4">
        <w:rPr>
          <w:spacing w:val="1"/>
        </w:rPr>
        <w:t xml:space="preserve"> </w:t>
      </w:r>
      <w:r w:rsidRPr="00607AC4">
        <w:t>Y</w:t>
      </w:r>
      <w:r w:rsidRPr="00607AC4">
        <w:rPr>
          <w:spacing w:val="-3"/>
        </w:rPr>
        <w:t xml:space="preserve"> </w:t>
      </w:r>
      <w:r w:rsidRPr="00607AC4">
        <w:t>GARANTÍA</w:t>
      </w:r>
    </w:p>
    <w:p w:rsidR="0052168D" w:rsidRPr="00607AC4" w:rsidRDefault="0052168D" w:rsidP="0052168D">
      <w:pPr>
        <w:pStyle w:val="Ttulo1"/>
        <w:tabs>
          <w:tab w:val="left" w:pos="716"/>
          <w:tab w:val="left" w:pos="717"/>
        </w:tabs>
        <w:spacing w:before="93" w:line="252" w:lineRule="exact"/>
        <w:ind w:left="0" w:firstLine="0"/>
        <w:jc w:val="both"/>
        <w:rPr>
          <w:rFonts w:eastAsia="Arial MT"/>
          <w:b w:val="0"/>
          <w:bCs w:val="0"/>
          <w:lang w:val="es-EC"/>
        </w:rPr>
      </w:pPr>
      <w:r w:rsidRPr="00607AC4">
        <w:rPr>
          <w:rFonts w:eastAsia="Arial MT"/>
          <w:b w:val="0"/>
          <w:bCs w:val="0"/>
          <w:lang w:val="es-EC"/>
        </w:rPr>
        <w:t>El pago se realizará contra entrega del servicio operativo una vez cumplido la instalación afinamiento y puesta a punto del certificado SSL en conjunto con la entrega y activación del mismo que avale el tiempo de vigencia, además de la presentación de la factura por parte del contratista, el Informe del Administrador de Contrato</w:t>
      </w:r>
      <w:r w:rsidR="005D672E" w:rsidRPr="00607AC4">
        <w:rPr>
          <w:rFonts w:eastAsia="Arial MT"/>
          <w:b w:val="0"/>
          <w:bCs w:val="0"/>
          <w:lang w:val="es-EC"/>
        </w:rPr>
        <w:t>.</w:t>
      </w:r>
      <w:r w:rsidRPr="00607AC4">
        <w:rPr>
          <w:rFonts w:eastAsia="Arial MT"/>
          <w:b w:val="0"/>
          <w:bCs w:val="0"/>
          <w:lang w:val="es-EC"/>
        </w:rPr>
        <w:t xml:space="preserve"> </w:t>
      </w:r>
    </w:p>
    <w:p w:rsidR="0052168D" w:rsidRPr="00607AC4" w:rsidRDefault="0052168D" w:rsidP="0052168D">
      <w:pPr>
        <w:pStyle w:val="Ttulo1"/>
        <w:tabs>
          <w:tab w:val="left" w:pos="716"/>
          <w:tab w:val="left" w:pos="717"/>
        </w:tabs>
        <w:spacing w:before="93" w:line="252" w:lineRule="exact"/>
        <w:ind w:left="0" w:firstLine="0"/>
        <w:jc w:val="both"/>
        <w:rPr>
          <w:rFonts w:eastAsia="Arial MT"/>
          <w:b w:val="0"/>
          <w:bCs w:val="0"/>
          <w:lang w:val="es-EC"/>
        </w:rPr>
      </w:pPr>
    </w:p>
    <w:p w:rsidR="000323A0" w:rsidRPr="00607AC4" w:rsidRDefault="006E0022" w:rsidP="0052168D">
      <w:pPr>
        <w:pStyle w:val="Ttulo1"/>
        <w:numPr>
          <w:ilvl w:val="0"/>
          <w:numId w:val="7"/>
        </w:numPr>
        <w:tabs>
          <w:tab w:val="left" w:pos="716"/>
          <w:tab w:val="left" w:pos="717"/>
        </w:tabs>
        <w:jc w:val="both"/>
        <w:rPr>
          <w:rFonts w:eastAsia="Arial MT"/>
          <w:b w:val="0"/>
          <w:bCs w:val="0"/>
          <w:lang w:val="es-EC"/>
        </w:rPr>
      </w:pPr>
      <w:r w:rsidRPr="00607AC4">
        <w:t>PLAZO</w:t>
      </w:r>
      <w:r w:rsidRPr="00607AC4">
        <w:rPr>
          <w:spacing w:val="-3"/>
        </w:rPr>
        <w:t xml:space="preserve"> </w:t>
      </w:r>
      <w:r w:rsidRPr="00607AC4">
        <w:t>DE</w:t>
      </w:r>
      <w:r w:rsidRPr="00607AC4">
        <w:rPr>
          <w:spacing w:val="-1"/>
        </w:rPr>
        <w:t xml:space="preserve"> </w:t>
      </w:r>
      <w:r w:rsidRPr="00607AC4">
        <w:t>LA</w:t>
      </w:r>
      <w:r w:rsidRPr="00607AC4">
        <w:rPr>
          <w:spacing w:val="1"/>
        </w:rPr>
        <w:t xml:space="preserve"> </w:t>
      </w:r>
      <w:r w:rsidRPr="00607AC4">
        <w:t>EJECUCIÓN</w:t>
      </w:r>
    </w:p>
    <w:p w:rsidR="004239C2" w:rsidRPr="00607AC4" w:rsidRDefault="004239C2" w:rsidP="00056CE9">
      <w:pPr>
        <w:pStyle w:val="Textoindependiente"/>
        <w:ind w:left="222" w:right="1354"/>
        <w:jc w:val="both"/>
        <w:rPr>
          <w:rFonts w:ascii="Arial" w:hAnsi="Arial" w:cs="Arial"/>
          <w:spacing w:val="1"/>
        </w:rPr>
      </w:pPr>
    </w:p>
    <w:p w:rsidR="0052168D" w:rsidRPr="00607AC4" w:rsidRDefault="0052168D" w:rsidP="0052168D">
      <w:pPr>
        <w:pStyle w:val="Textoindependiente"/>
        <w:spacing w:before="9"/>
        <w:jc w:val="both"/>
        <w:rPr>
          <w:rFonts w:ascii="Arial" w:hAnsi="Arial" w:cs="Arial"/>
          <w:spacing w:val="1"/>
        </w:rPr>
      </w:pPr>
      <w:r w:rsidRPr="00607AC4">
        <w:rPr>
          <w:rFonts w:ascii="Arial" w:hAnsi="Arial" w:cs="Arial"/>
          <w:spacing w:val="1"/>
        </w:rPr>
        <w:t>El plazo total para la ejecución del objeto de contratación es de 3 días calendario contados a partir de la suscripción de la orden de compra en el cual se debe realizar la instalación afinamiento y puesta a punto del certificado SSL para el dominio www.sinidot.gob.ec y validación del tiempo de vigencia de 365 días del servicio.</w:t>
      </w:r>
    </w:p>
    <w:p w:rsidR="0052168D" w:rsidRPr="00607AC4" w:rsidRDefault="0052168D" w:rsidP="0052168D">
      <w:pPr>
        <w:pStyle w:val="Textoindependiente"/>
        <w:spacing w:before="9"/>
        <w:jc w:val="both"/>
        <w:rPr>
          <w:rFonts w:ascii="Arial" w:hAnsi="Arial" w:cs="Arial"/>
          <w:spacing w:val="1"/>
        </w:rPr>
      </w:pPr>
    </w:p>
    <w:p w:rsidR="000323A0" w:rsidRPr="00607AC4" w:rsidRDefault="006E0022" w:rsidP="00056CE9">
      <w:pPr>
        <w:pStyle w:val="Ttulo1"/>
        <w:numPr>
          <w:ilvl w:val="0"/>
          <w:numId w:val="7"/>
        </w:numPr>
        <w:tabs>
          <w:tab w:val="left" w:pos="716"/>
          <w:tab w:val="left" w:pos="717"/>
        </w:tabs>
        <w:jc w:val="both"/>
      </w:pPr>
      <w:r w:rsidRPr="00607AC4">
        <w:t>TERMINACIÓN</w:t>
      </w:r>
    </w:p>
    <w:p w:rsidR="004239C2" w:rsidRPr="00607AC4" w:rsidRDefault="004239C2" w:rsidP="00056CE9">
      <w:pPr>
        <w:pStyle w:val="Textoindependiente"/>
        <w:ind w:left="222" w:right="1354"/>
        <w:jc w:val="both"/>
        <w:rPr>
          <w:rFonts w:ascii="Arial" w:hAnsi="Arial" w:cs="Arial"/>
        </w:rPr>
      </w:pPr>
    </w:p>
    <w:p w:rsidR="000323A0" w:rsidRPr="00607AC4" w:rsidRDefault="006E0022" w:rsidP="0052168D">
      <w:pPr>
        <w:jc w:val="both"/>
        <w:rPr>
          <w:rFonts w:ascii="Arial" w:hAnsi="Arial" w:cs="Arial"/>
        </w:rPr>
      </w:pPr>
      <w:r w:rsidRPr="00607AC4">
        <w:rPr>
          <w:rFonts w:ascii="Arial" w:hAnsi="Arial" w:cs="Arial"/>
        </w:rPr>
        <w:t>Respecto a la terminación, se atenderá a las disposiciones pertinentes previstas en la</w:t>
      </w:r>
      <w:r w:rsidRPr="00607AC4">
        <w:rPr>
          <w:rFonts w:ascii="Arial" w:hAnsi="Arial" w:cs="Arial"/>
          <w:spacing w:val="1"/>
        </w:rPr>
        <w:t xml:space="preserve"> </w:t>
      </w:r>
      <w:r w:rsidRPr="00607AC4">
        <w:rPr>
          <w:rFonts w:ascii="Arial" w:hAnsi="Arial" w:cs="Arial"/>
        </w:rPr>
        <w:t>Ley Orgánica del Sistema Nacional de Contratación Pública y su Reglamento General</w:t>
      </w:r>
      <w:r w:rsidRPr="00607AC4">
        <w:rPr>
          <w:rFonts w:ascii="Arial" w:hAnsi="Arial" w:cs="Arial"/>
          <w:spacing w:val="1"/>
        </w:rPr>
        <w:t xml:space="preserve"> </w:t>
      </w:r>
      <w:r w:rsidRPr="00607AC4">
        <w:rPr>
          <w:rFonts w:ascii="Arial" w:hAnsi="Arial" w:cs="Arial"/>
        </w:rPr>
        <w:t>de</w:t>
      </w:r>
      <w:r w:rsidRPr="00607AC4">
        <w:rPr>
          <w:rFonts w:ascii="Arial" w:hAnsi="Arial" w:cs="Arial"/>
          <w:spacing w:val="1"/>
        </w:rPr>
        <w:t xml:space="preserve"> </w:t>
      </w:r>
      <w:r w:rsidRPr="00607AC4">
        <w:rPr>
          <w:rFonts w:ascii="Arial" w:hAnsi="Arial" w:cs="Arial"/>
        </w:rPr>
        <w:t>aplicación.</w:t>
      </w:r>
      <w:r w:rsidRPr="00607AC4">
        <w:rPr>
          <w:rFonts w:ascii="Arial" w:hAnsi="Arial" w:cs="Arial"/>
          <w:spacing w:val="1"/>
        </w:rPr>
        <w:t xml:space="preserve"> </w:t>
      </w:r>
      <w:r w:rsidRPr="00607AC4">
        <w:rPr>
          <w:rFonts w:ascii="Arial" w:hAnsi="Arial" w:cs="Arial"/>
        </w:rPr>
        <w:t>Por</w:t>
      </w:r>
      <w:r w:rsidRPr="00607AC4">
        <w:rPr>
          <w:rFonts w:ascii="Arial" w:hAnsi="Arial" w:cs="Arial"/>
          <w:spacing w:val="1"/>
        </w:rPr>
        <w:t xml:space="preserve"> </w:t>
      </w:r>
      <w:r w:rsidRPr="00607AC4">
        <w:rPr>
          <w:rFonts w:ascii="Arial" w:hAnsi="Arial" w:cs="Arial"/>
        </w:rPr>
        <w:t>el</w:t>
      </w:r>
      <w:r w:rsidRPr="00607AC4">
        <w:rPr>
          <w:rFonts w:ascii="Arial" w:hAnsi="Arial" w:cs="Arial"/>
          <w:spacing w:val="1"/>
        </w:rPr>
        <w:t xml:space="preserve"> </w:t>
      </w:r>
      <w:r w:rsidRPr="00607AC4">
        <w:rPr>
          <w:rFonts w:ascii="Arial" w:hAnsi="Arial" w:cs="Arial"/>
        </w:rPr>
        <w:t>incumplimiento</w:t>
      </w:r>
      <w:r w:rsidRPr="00607AC4">
        <w:rPr>
          <w:rFonts w:ascii="Arial" w:hAnsi="Arial" w:cs="Arial"/>
          <w:spacing w:val="1"/>
        </w:rPr>
        <w:t xml:space="preserve"> </w:t>
      </w:r>
      <w:r w:rsidRPr="00607AC4">
        <w:rPr>
          <w:rFonts w:ascii="Arial" w:hAnsi="Arial" w:cs="Arial"/>
        </w:rPr>
        <w:t>en</w:t>
      </w:r>
      <w:r w:rsidRPr="00607AC4">
        <w:rPr>
          <w:rFonts w:ascii="Arial" w:hAnsi="Arial" w:cs="Arial"/>
          <w:spacing w:val="1"/>
        </w:rPr>
        <w:t xml:space="preserve"> </w:t>
      </w:r>
      <w:r w:rsidRPr="00607AC4">
        <w:rPr>
          <w:rFonts w:ascii="Arial" w:hAnsi="Arial" w:cs="Arial"/>
        </w:rPr>
        <w:t>la</w:t>
      </w:r>
      <w:r w:rsidRPr="00607AC4">
        <w:rPr>
          <w:rFonts w:ascii="Arial" w:hAnsi="Arial" w:cs="Arial"/>
          <w:spacing w:val="1"/>
        </w:rPr>
        <w:t xml:space="preserve"> </w:t>
      </w:r>
      <w:r w:rsidRPr="00607AC4">
        <w:rPr>
          <w:rFonts w:ascii="Arial" w:hAnsi="Arial" w:cs="Arial"/>
        </w:rPr>
        <w:t>presentación</w:t>
      </w:r>
      <w:r w:rsidRPr="00607AC4">
        <w:rPr>
          <w:rFonts w:ascii="Arial" w:hAnsi="Arial" w:cs="Arial"/>
          <w:spacing w:val="1"/>
        </w:rPr>
        <w:t xml:space="preserve"> </w:t>
      </w:r>
      <w:r w:rsidRPr="00607AC4">
        <w:rPr>
          <w:rFonts w:ascii="Arial" w:hAnsi="Arial" w:cs="Arial"/>
        </w:rPr>
        <w:t>del</w:t>
      </w:r>
      <w:r w:rsidRPr="00607AC4">
        <w:rPr>
          <w:rFonts w:ascii="Arial" w:hAnsi="Arial" w:cs="Arial"/>
          <w:spacing w:val="1"/>
        </w:rPr>
        <w:t xml:space="preserve"> </w:t>
      </w:r>
      <w:r w:rsidRPr="00607AC4">
        <w:rPr>
          <w:rFonts w:ascii="Arial" w:hAnsi="Arial" w:cs="Arial"/>
        </w:rPr>
        <w:t>Servicio</w:t>
      </w:r>
      <w:r w:rsidRPr="00607AC4">
        <w:rPr>
          <w:rFonts w:ascii="Arial" w:hAnsi="Arial" w:cs="Arial"/>
          <w:spacing w:val="1"/>
        </w:rPr>
        <w:t xml:space="preserve"> </w:t>
      </w:r>
      <w:r w:rsidRPr="00607AC4">
        <w:rPr>
          <w:rFonts w:ascii="Arial" w:hAnsi="Arial" w:cs="Arial"/>
        </w:rPr>
        <w:t>el</w:t>
      </w:r>
      <w:r w:rsidRPr="00607AC4">
        <w:rPr>
          <w:rFonts w:ascii="Arial" w:hAnsi="Arial" w:cs="Arial"/>
          <w:spacing w:val="1"/>
        </w:rPr>
        <w:t xml:space="preserve"> </w:t>
      </w:r>
      <w:r w:rsidRPr="00607AC4">
        <w:rPr>
          <w:rFonts w:ascii="Arial" w:hAnsi="Arial" w:cs="Arial"/>
        </w:rPr>
        <w:t>INDOT</w:t>
      </w:r>
      <w:r w:rsidRPr="00607AC4">
        <w:rPr>
          <w:rFonts w:ascii="Arial" w:hAnsi="Arial" w:cs="Arial"/>
          <w:spacing w:val="1"/>
        </w:rPr>
        <w:t xml:space="preserve"> </w:t>
      </w:r>
      <w:r w:rsidRPr="00607AC4">
        <w:rPr>
          <w:rFonts w:ascii="Arial" w:hAnsi="Arial" w:cs="Arial"/>
        </w:rPr>
        <w:t>procederá</w:t>
      </w:r>
      <w:r w:rsidRPr="00607AC4">
        <w:rPr>
          <w:rFonts w:ascii="Arial" w:hAnsi="Arial" w:cs="Arial"/>
          <w:spacing w:val="1"/>
        </w:rPr>
        <w:t xml:space="preserve"> </w:t>
      </w:r>
      <w:r w:rsidRPr="00607AC4">
        <w:rPr>
          <w:rFonts w:ascii="Arial" w:hAnsi="Arial" w:cs="Arial"/>
        </w:rPr>
        <w:t>a</w:t>
      </w:r>
      <w:r w:rsidRPr="00607AC4">
        <w:rPr>
          <w:rFonts w:ascii="Arial" w:hAnsi="Arial" w:cs="Arial"/>
          <w:spacing w:val="1"/>
        </w:rPr>
        <w:t xml:space="preserve"> </w:t>
      </w:r>
      <w:r w:rsidRPr="00607AC4">
        <w:rPr>
          <w:rFonts w:ascii="Arial" w:hAnsi="Arial" w:cs="Arial"/>
        </w:rPr>
        <w:t>la</w:t>
      </w:r>
      <w:r w:rsidRPr="00607AC4">
        <w:rPr>
          <w:rFonts w:ascii="Arial" w:hAnsi="Arial" w:cs="Arial"/>
          <w:spacing w:val="1"/>
        </w:rPr>
        <w:t xml:space="preserve"> </w:t>
      </w:r>
      <w:r w:rsidRPr="00607AC4">
        <w:rPr>
          <w:rFonts w:ascii="Arial" w:hAnsi="Arial" w:cs="Arial"/>
        </w:rPr>
        <w:t>declaratoria</w:t>
      </w:r>
      <w:r w:rsidRPr="00607AC4">
        <w:rPr>
          <w:rFonts w:ascii="Arial" w:hAnsi="Arial" w:cs="Arial"/>
          <w:spacing w:val="1"/>
        </w:rPr>
        <w:t xml:space="preserve"> </w:t>
      </w:r>
      <w:r w:rsidRPr="00607AC4">
        <w:rPr>
          <w:rFonts w:ascii="Arial" w:hAnsi="Arial" w:cs="Arial"/>
        </w:rPr>
        <w:t>de</w:t>
      </w:r>
      <w:r w:rsidRPr="00607AC4">
        <w:rPr>
          <w:rFonts w:ascii="Arial" w:hAnsi="Arial" w:cs="Arial"/>
          <w:spacing w:val="1"/>
        </w:rPr>
        <w:t xml:space="preserve"> </w:t>
      </w:r>
      <w:r w:rsidRPr="00607AC4">
        <w:rPr>
          <w:rFonts w:ascii="Arial" w:hAnsi="Arial" w:cs="Arial"/>
        </w:rPr>
        <w:t>contratista</w:t>
      </w:r>
      <w:r w:rsidRPr="00607AC4">
        <w:rPr>
          <w:rFonts w:ascii="Arial" w:hAnsi="Arial" w:cs="Arial"/>
          <w:spacing w:val="1"/>
        </w:rPr>
        <w:t xml:space="preserve"> </w:t>
      </w:r>
      <w:r w:rsidRPr="00607AC4">
        <w:rPr>
          <w:rFonts w:ascii="Arial" w:hAnsi="Arial" w:cs="Arial"/>
        </w:rPr>
        <w:t>incumplido</w:t>
      </w:r>
      <w:r w:rsidRPr="00607AC4">
        <w:rPr>
          <w:rFonts w:ascii="Arial" w:hAnsi="Arial" w:cs="Arial"/>
          <w:spacing w:val="1"/>
        </w:rPr>
        <w:t xml:space="preserve"> </w:t>
      </w:r>
      <w:r w:rsidRPr="00607AC4">
        <w:rPr>
          <w:rFonts w:ascii="Arial" w:hAnsi="Arial" w:cs="Arial"/>
        </w:rPr>
        <w:t>según</w:t>
      </w:r>
      <w:r w:rsidRPr="00607AC4">
        <w:rPr>
          <w:rFonts w:ascii="Arial" w:hAnsi="Arial" w:cs="Arial"/>
          <w:spacing w:val="1"/>
        </w:rPr>
        <w:t xml:space="preserve"> </w:t>
      </w:r>
      <w:r w:rsidRPr="00607AC4">
        <w:rPr>
          <w:rFonts w:ascii="Arial" w:hAnsi="Arial" w:cs="Arial"/>
        </w:rPr>
        <w:t>lo</w:t>
      </w:r>
      <w:r w:rsidRPr="00607AC4">
        <w:rPr>
          <w:rFonts w:ascii="Arial" w:hAnsi="Arial" w:cs="Arial"/>
          <w:spacing w:val="1"/>
        </w:rPr>
        <w:t xml:space="preserve"> </w:t>
      </w:r>
      <w:r w:rsidRPr="00607AC4">
        <w:rPr>
          <w:rFonts w:ascii="Arial" w:hAnsi="Arial" w:cs="Arial"/>
        </w:rPr>
        <w:t>determina</w:t>
      </w:r>
      <w:r w:rsidRPr="00607AC4">
        <w:rPr>
          <w:rFonts w:ascii="Arial" w:hAnsi="Arial" w:cs="Arial"/>
          <w:spacing w:val="1"/>
        </w:rPr>
        <w:t xml:space="preserve"> </w:t>
      </w:r>
      <w:r w:rsidRPr="00607AC4">
        <w:rPr>
          <w:rFonts w:ascii="Arial" w:hAnsi="Arial" w:cs="Arial"/>
        </w:rPr>
        <w:t>la</w:t>
      </w:r>
      <w:r w:rsidRPr="00607AC4">
        <w:rPr>
          <w:rFonts w:ascii="Arial" w:hAnsi="Arial" w:cs="Arial"/>
          <w:spacing w:val="1"/>
        </w:rPr>
        <w:t xml:space="preserve"> </w:t>
      </w:r>
      <w:r w:rsidRPr="00607AC4">
        <w:rPr>
          <w:rFonts w:ascii="Arial" w:hAnsi="Arial" w:cs="Arial"/>
        </w:rPr>
        <w:t>Ley</w:t>
      </w:r>
      <w:r w:rsidRPr="00607AC4">
        <w:rPr>
          <w:rFonts w:ascii="Arial" w:hAnsi="Arial" w:cs="Arial"/>
          <w:spacing w:val="1"/>
        </w:rPr>
        <w:t xml:space="preserve"> </w:t>
      </w:r>
      <w:r w:rsidRPr="00607AC4">
        <w:rPr>
          <w:rFonts w:ascii="Arial" w:hAnsi="Arial" w:cs="Arial"/>
        </w:rPr>
        <w:t>Orgánica del Sistema Nacional de Contratación Pública y su Reglamento General de</w:t>
      </w:r>
      <w:r w:rsidRPr="00607AC4">
        <w:rPr>
          <w:rFonts w:ascii="Arial" w:hAnsi="Arial" w:cs="Arial"/>
          <w:spacing w:val="1"/>
        </w:rPr>
        <w:t xml:space="preserve"> </w:t>
      </w:r>
      <w:r w:rsidRPr="00607AC4">
        <w:rPr>
          <w:rFonts w:ascii="Arial" w:hAnsi="Arial" w:cs="Arial"/>
        </w:rPr>
        <w:t>aplicación.</w:t>
      </w:r>
    </w:p>
    <w:p w:rsidR="000323A0" w:rsidRPr="00607AC4" w:rsidRDefault="000323A0" w:rsidP="00056CE9">
      <w:pPr>
        <w:pStyle w:val="Textoindependiente"/>
        <w:spacing w:before="10"/>
        <w:jc w:val="both"/>
        <w:rPr>
          <w:rFonts w:ascii="Arial" w:hAnsi="Arial" w:cs="Arial"/>
        </w:rPr>
      </w:pPr>
    </w:p>
    <w:p w:rsidR="000323A0" w:rsidRPr="00607AC4" w:rsidRDefault="006E0022" w:rsidP="00056CE9">
      <w:pPr>
        <w:pStyle w:val="Ttulo1"/>
        <w:numPr>
          <w:ilvl w:val="0"/>
          <w:numId w:val="7"/>
        </w:numPr>
        <w:tabs>
          <w:tab w:val="left" w:pos="716"/>
          <w:tab w:val="left" w:pos="717"/>
        </w:tabs>
        <w:ind w:right="1356"/>
        <w:jc w:val="both"/>
      </w:pPr>
      <w:r w:rsidRPr="00607AC4">
        <w:t>ADMINISTRADOR</w:t>
      </w:r>
      <w:r w:rsidRPr="00607AC4">
        <w:rPr>
          <w:spacing w:val="4"/>
        </w:rPr>
        <w:t xml:space="preserve"> </w:t>
      </w:r>
      <w:r w:rsidRPr="00607AC4">
        <w:t>DE</w:t>
      </w:r>
      <w:r w:rsidRPr="00607AC4">
        <w:rPr>
          <w:spacing w:val="57"/>
        </w:rPr>
        <w:t xml:space="preserve"> </w:t>
      </w:r>
      <w:r w:rsidRPr="00607AC4">
        <w:t>LA</w:t>
      </w:r>
      <w:r w:rsidRPr="00607AC4">
        <w:rPr>
          <w:spacing w:val="1"/>
        </w:rPr>
        <w:t xml:space="preserve"> </w:t>
      </w:r>
      <w:r w:rsidRPr="00607AC4">
        <w:t>ORDEN</w:t>
      </w:r>
      <w:r w:rsidRPr="00607AC4">
        <w:rPr>
          <w:spacing w:val="1"/>
        </w:rPr>
        <w:t xml:space="preserve"> </w:t>
      </w:r>
      <w:r w:rsidRPr="00607AC4">
        <w:t>DE</w:t>
      </w:r>
      <w:r w:rsidRPr="00607AC4">
        <w:rPr>
          <w:spacing w:val="3"/>
        </w:rPr>
        <w:t xml:space="preserve"> </w:t>
      </w:r>
      <w:r w:rsidRPr="00607AC4">
        <w:t>SERVICIO</w:t>
      </w:r>
      <w:r w:rsidRPr="00607AC4">
        <w:rPr>
          <w:spacing w:val="1"/>
        </w:rPr>
        <w:t xml:space="preserve"> </w:t>
      </w:r>
      <w:r w:rsidRPr="00607AC4">
        <w:t>Y</w:t>
      </w:r>
      <w:r w:rsidRPr="00607AC4">
        <w:rPr>
          <w:spacing w:val="1"/>
        </w:rPr>
        <w:t xml:space="preserve"> </w:t>
      </w:r>
      <w:r w:rsidRPr="00607AC4">
        <w:t>DELEGADO</w:t>
      </w:r>
      <w:r w:rsidRPr="00607AC4">
        <w:rPr>
          <w:spacing w:val="1"/>
        </w:rPr>
        <w:t xml:space="preserve"> </w:t>
      </w:r>
      <w:r w:rsidRPr="00607AC4">
        <w:t>TECNICO</w:t>
      </w:r>
      <w:r w:rsidRPr="00607AC4">
        <w:rPr>
          <w:spacing w:val="-59"/>
        </w:rPr>
        <w:t xml:space="preserve"> </w:t>
      </w:r>
      <w:r w:rsidRPr="00607AC4">
        <w:t>PARA</w:t>
      </w:r>
      <w:r w:rsidRPr="00607AC4">
        <w:rPr>
          <w:spacing w:val="-1"/>
        </w:rPr>
        <w:t xml:space="preserve"> </w:t>
      </w:r>
      <w:r w:rsidRPr="00607AC4">
        <w:t>LA</w:t>
      </w:r>
      <w:r w:rsidRPr="00607AC4">
        <w:rPr>
          <w:spacing w:val="2"/>
        </w:rPr>
        <w:t xml:space="preserve"> </w:t>
      </w:r>
      <w:r w:rsidRPr="00607AC4">
        <w:t>RECEPCIÓN</w:t>
      </w:r>
    </w:p>
    <w:p w:rsidR="004239C2" w:rsidRPr="00607AC4" w:rsidRDefault="004239C2" w:rsidP="00056CE9">
      <w:pPr>
        <w:pStyle w:val="Textoindependiente"/>
        <w:ind w:left="222" w:right="1354"/>
        <w:jc w:val="both"/>
        <w:rPr>
          <w:rFonts w:ascii="Arial" w:hAnsi="Arial" w:cs="Arial"/>
        </w:rPr>
      </w:pPr>
    </w:p>
    <w:p w:rsidR="000323A0" w:rsidRPr="00607AC4" w:rsidRDefault="00732984" w:rsidP="0052168D">
      <w:pPr>
        <w:jc w:val="both"/>
        <w:rPr>
          <w:rFonts w:ascii="Arial" w:hAnsi="Arial" w:cs="Arial"/>
        </w:rPr>
      </w:pPr>
      <w:r w:rsidRPr="00607AC4">
        <w:rPr>
          <w:rFonts w:ascii="Arial" w:hAnsi="Arial" w:cs="Arial"/>
        </w:rPr>
        <w:t xml:space="preserve">La </w:t>
      </w:r>
      <w:r w:rsidR="005D672E" w:rsidRPr="00607AC4">
        <w:rPr>
          <w:rStyle w:val="markedcontent"/>
          <w:rFonts w:ascii="Arial" w:hAnsi="Arial" w:cs="Arial"/>
        </w:rPr>
        <w:t>la Ing. Maribel Medina</w:t>
      </w:r>
      <w:r w:rsidR="006E0022" w:rsidRPr="00607AC4">
        <w:rPr>
          <w:rFonts w:ascii="Arial" w:hAnsi="Arial" w:cs="Arial"/>
        </w:rPr>
        <w:t>,</w:t>
      </w:r>
      <w:r w:rsidR="005D672E" w:rsidRPr="00607AC4">
        <w:rPr>
          <w:rFonts w:ascii="Arial" w:hAnsi="Arial" w:cs="Arial"/>
        </w:rPr>
        <w:t xml:space="preserve"> Analista SINIDOT</w:t>
      </w:r>
      <w:r w:rsidR="00461FF7" w:rsidRPr="00607AC4">
        <w:rPr>
          <w:rFonts w:ascii="Arial" w:hAnsi="Arial" w:cs="Arial"/>
        </w:rPr>
        <w:t>,</w:t>
      </w:r>
      <w:r w:rsidR="006E0022" w:rsidRPr="00607AC4">
        <w:rPr>
          <w:rFonts w:ascii="Arial" w:hAnsi="Arial" w:cs="Arial"/>
        </w:rPr>
        <w:t xml:space="preserve"> actuará en calidad de Administrador</w:t>
      </w:r>
      <w:r w:rsidR="00461FF7" w:rsidRPr="00607AC4">
        <w:rPr>
          <w:rFonts w:ascii="Arial" w:hAnsi="Arial" w:cs="Arial"/>
        </w:rPr>
        <w:t>a</w:t>
      </w:r>
      <w:r w:rsidR="006E0022" w:rsidRPr="00607AC4">
        <w:rPr>
          <w:rFonts w:ascii="Arial" w:hAnsi="Arial" w:cs="Arial"/>
        </w:rPr>
        <w:t xml:space="preserve"> de la orden de compra quien deberá atenerse a las condiciones generales específicas en la presente orden de compra, conforme a lo</w:t>
      </w:r>
      <w:r w:rsidR="006E0022" w:rsidRPr="00607AC4">
        <w:rPr>
          <w:rFonts w:ascii="Arial" w:hAnsi="Arial" w:cs="Arial"/>
          <w:spacing w:val="1"/>
        </w:rPr>
        <w:t xml:space="preserve"> </w:t>
      </w:r>
      <w:r w:rsidR="006E0022" w:rsidRPr="00607AC4">
        <w:rPr>
          <w:rFonts w:ascii="Arial" w:hAnsi="Arial" w:cs="Arial"/>
        </w:rPr>
        <w:t>dispuesto</w:t>
      </w:r>
      <w:r w:rsidR="006E0022" w:rsidRPr="00607AC4">
        <w:rPr>
          <w:rFonts w:ascii="Arial" w:hAnsi="Arial" w:cs="Arial"/>
          <w:spacing w:val="1"/>
        </w:rPr>
        <w:t xml:space="preserve"> </w:t>
      </w:r>
      <w:r w:rsidR="006E0022" w:rsidRPr="00607AC4">
        <w:rPr>
          <w:rFonts w:ascii="Arial" w:hAnsi="Arial" w:cs="Arial"/>
        </w:rPr>
        <w:t>en</w:t>
      </w:r>
      <w:r w:rsidR="006E0022" w:rsidRPr="00607AC4">
        <w:rPr>
          <w:rFonts w:ascii="Arial" w:hAnsi="Arial" w:cs="Arial"/>
          <w:spacing w:val="1"/>
        </w:rPr>
        <w:t xml:space="preserve"> </w:t>
      </w:r>
      <w:r w:rsidR="006E0022" w:rsidRPr="00607AC4">
        <w:rPr>
          <w:rFonts w:ascii="Arial" w:hAnsi="Arial" w:cs="Arial"/>
        </w:rPr>
        <w:t>el</w:t>
      </w:r>
      <w:r w:rsidR="006E0022" w:rsidRPr="00607AC4">
        <w:rPr>
          <w:rFonts w:ascii="Arial" w:hAnsi="Arial" w:cs="Arial"/>
          <w:spacing w:val="1"/>
        </w:rPr>
        <w:t xml:space="preserve"> </w:t>
      </w:r>
      <w:r w:rsidR="006E0022" w:rsidRPr="00607AC4">
        <w:rPr>
          <w:rFonts w:ascii="Arial" w:hAnsi="Arial" w:cs="Arial"/>
        </w:rPr>
        <w:t>artículo</w:t>
      </w:r>
      <w:r w:rsidR="006E0022" w:rsidRPr="00607AC4">
        <w:rPr>
          <w:rFonts w:ascii="Arial" w:hAnsi="Arial" w:cs="Arial"/>
          <w:spacing w:val="1"/>
        </w:rPr>
        <w:t xml:space="preserve"> </w:t>
      </w:r>
      <w:r w:rsidR="006E0022" w:rsidRPr="00607AC4">
        <w:rPr>
          <w:rFonts w:ascii="Arial" w:hAnsi="Arial" w:cs="Arial"/>
        </w:rPr>
        <w:t>70</w:t>
      </w:r>
      <w:r w:rsidR="006E0022" w:rsidRPr="00607AC4">
        <w:rPr>
          <w:rFonts w:ascii="Arial" w:hAnsi="Arial" w:cs="Arial"/>
          <w:spacing w:val="1"/>
        </w:rPr>
        <w:t xml:space="preserve"> </w:t>
      </w:r>
      <w:r w:rsidR="006E0022" w:rsidRPr="00607AC4">
        <w:rPr>
          <w:rFonts w:ascii="Arial" w:hAnsi="Arial" w:cs="Arial"/>
        </w:rPr>
        <w:t>y</w:t>
      </w:r>
      <w:r w:rsidR="006E0022" w:rsidRPr="00607AC4">
        <w:rPr>
          <w:rFonts w:ascii="Arial" w:hAnsi="Arial" w:cs="Arial"/>
          <w:spacing w:val="1"/>
        </w:rPr>
        <w:t xml:space="preserve"> </w:t>
      </w:r>
      <w:r w:rsidR="006E0022" w:rsidRPr="00607AC4">
        <w:rPr>
          <w:rFonts w:ascii="Arial" w:hAnsi="Arial" w:cs="Arial"/>
        </w:rPr>
        <w:t>80</w:t>
      </w:r>
      <w:r w:rsidR="006E0022" w:rsidRPr="00607AC4">
        <w:rPr>
          <w:rFonts w:ascii="Arial" w:hAnsi="Arial" w:cs="Arial"/>
          <w:spacing w:val="1"/>
        </w:rPr>
        <w:t xml:space="preserve"> </w:t>
      </w:r>
      <w:r w:rsidR="006E0022" w:rsidRPr="00607AC4">
        <w:rPr>
          <w:rFonts w:ascii="Arial" w:hAnsi="Arial" w:cs="Arial"/>
        </w:rPr>
        <w:t>de</w:t>
      </w:r>
      <w:r w:rsidR="006E0022" w:rsidRPr="00607AC4">
        <w:rPr>
          <w:rFonts w:ascii="Arial" w:hAnsi="Arial" w:cs="Arial"/>
          <w:spacing w:val="1"/>
        </w:rPr>
        <w:t xml:space="preserve"> </w:t>
      </w:r>
      <w:r w:rsidR="006E0022" w:rsidRPr="00607AC4">
        <w:rPr>
          <w:rFonts w:ascii="Arial" w:hAnsi="Arial" w:cs="Arial"/>
        </w:rPr>
        <w:t>la</w:t>
      </w:r>
      <w:r w:rsidR="006E0022" w:rsidRPr="00607AC4">
        <w:rPr>
          <w:rFonts w:ascii="Arial" w:hAnsi="Arial" w:cs="Arial"/>
          <w:spacing w:val="1"/>
        </w:rPr>
        <w:t xml:space="preserve"> </w:t>
      </w:r>
      <w:r w:rsidR="006E0022" w:rsidRPr="00607AC4">
        <w:rPr>
          <w:rFonts w:ascii="Arial" w:hAnsi="Arial" w:cs="Arial"/>
        </w:rPr>
        <w:t>Ley</w:t>
      </w:r>
      <w:r w:rsidR="006E0022" w:rsidRPr="00607AC4">
        <w:rPr>
          <w:rFonts w:ascii="Arial" w:hAnsi="Arial" w:cs="Arial"/>
          <w:spacing w:val="1"/>
        </w:rPr>
        <w:t xml:space="preserve"> </w:t>
      </w:r>
      <w:r w:rsidR="006E0022" w:rsidRPr="00607AC4">
        <w:rPr>
          <w:rFonts w:ascii="Arial" w:hAnsi="Arial" w:cs="Arial"/>
        </w:rPr>
        <w:t>Orgánica</w:t>
      </w:r>
      <w:r w:rsidR="006E0022" w:rsidRPr="00607AC4">
        <w:rPr>
          <w:rFonts w:ascii="Arial" w:hAnsi="Arial" w:cs="Arial"/>
          <w:spacing w:val="1"/>
        </w:rPr>
        <w:t xml:space="preserve"> </w:t>
      </w:r>
      <w:r w:rsidR="006E0022" w:rsidRPr="00607AC4">
        <w:rPr>
          <w:rFonts w:ascii="Arial" w:hAnsi="Arial" w:cs="Arial"/>
        </w:rPr>
        <w:t>del</w:t>
      </w:r>
      <w:r w:rsidR="006E0022" w:rsidRPr="00607AC4">
        <w:rPr>
          <w:rFonts w:ascii="Arial" w:hAnsi="Arial" w:cs="Arial"/>
          <w:spacing w:val="1"/>
        </w:rPr>
        <w:t xml:space="preserve"> </w:t>
      </w:r>
      <w:r w:rsidR="006E0022" w:rsidRPr="00607AC4">
        <w:rPr>
          <w:rFonts w:ascii="Arial" w:hAnsi="Arial" w:cs="Arial"/>
        </w:rPr>
        <w:t>Sistema</w:t>
      </w:r>
      <w:r w:rsidR="006E0022" w:rsidRPr="00607AC4">
        <w:rPr>
          <w:rFonts w:ascii="Arial" w:hAnsi="Arial" w:cs="Arial"/>
          <w:spacing w:val="1"/>
        </w:rPr>
        <w:t xml:space="preserve"> </w:t>
      </w:r>
      <w:r w:rsidR="006E0022" w:rsidRPr="00607AC4">
        <w:rPr>
          <w:rFonts w:ascii="Arial" w:hAnsi="Arial" w:cs="Arial"/>
        </w:rPr>
        <w:t>nacional</w:t>
      </w:r>
      <w:r w:rsidR="006E0022" w:rsidRPr="00607AC4">
        <w:rPr>
          <w:rFonts w:ascii="Arial" w:hAnsi="Arial" w:cs="Arial"/>
          <w:spacing w:val="1"/>
        </w:rPr>
        <w:t xml:space="preserve"> </w:t>
      </w:r>
      <w:r w:rsidR="006E0022" w:rsidRPr="00607AC4">
        <w:rPr>
          <w:rFonts w:ascii="Arial" w:hAnsi="Arial" w:cs="Arial"/>
        </w:rPr>
        <w:t>de</w:t>
      </w:r>
      <w:r w:rsidR="006E0022" w:rsidRPr="00607AC4">
        <w:rPr>
          <w:rFonts w:ascii="Arial" w:hAnsi="Arial" w:cs="Arial"/>
          <w:spacing w:val="1"/>
        </w:rPr>
        <w:t xml:space="preserve"> </w:t>
      </w:r>
      <w:r w:rsidR="006E0022" w:rsidRPr="00607AC4">
        <w:rPr>
          <w:rFonts w:ascii="Arial" w:hAnsi="Arial" w:cs="Arial"/>
        </w:rPr>
        <w:t>Contratación</w:t>
      </w:r>
      <w:r w:rsidR="006E0022" w:rsidRPr="00607AC4">
        <w:rPr>
          <w:rFonts w:ascii="Arial" w:hAnsi="Arial" w:cs="Arial"/>
          <w:spacing w:val="-1"/>
        </w:rPr>
        <w:t xml:space="preserve"> </w:t>
      </w:r>
      <w:r w:rsidR="006E0022" w:rsidRPr="00607AC4">
        <w:rPr>
          <w:rFonts w:ascii="Arial" w:hAnsi="Arial" w:cs="Arial"/>
        </w:rPr>
        <w:t>Pública</w:t>
      </w:r>
      <w:r w:rsidR="006E0022" w:rsidRPr="00607AC4">
        <w:rPr>
          <w:rFonts w:ascii="Arial" w:hAnsi="Arial" w:cs="Arial"/>
          <w:spacing w:val="1"/>
        </w:rPr>
        <w:t xml:space="preserve"> </w:t>
      </w:r>
      <w:r w:rsidR="006E0022" w:rsidRPr="00607AC4">
        <w:rPr>
          <w:rFonts w:ascii="Arial" w:hAnsi="Arial" w:cs="Arial"/>
        </w:rPr>
        <w:t>y</w:t>
      </w:r>
      <w:r w:rsidR="006E0022" w:rsidRPr="00607AC4">
        <w:rPr>
          <w:rFonts w:ascii="Arial" w:hAnsi="Arial" w:cs="Arial"/>
          <w:spacing w:val="1"/>
        </w:rPr>
        <w:t xml:space="preserve"> </w:t>
      </w:r>
      <w:r w:rsidR="006E0022" w:rsidRPr="00607AC4">
        <w:rPr>
          <w:rFonts w:ascii="Arial" w:hAnsi="Arial" w:cs="Arial"/>
        </w:rPr>
        <w:t>121 del Reglamento.</w:t>
      </w:r>
    </w:p>
    <w:p w:rsidR="000323A0" w:rsidRPr="00607AC4" w:rsidRDefault="000323A0" w:rsidP="00056CE9">
      <w:pPr>
        <w:pStyle w:val="Textoindependiente"/>
        <w:spacing w:before="2"/>
        <w:jc w:val="both"/>
        <w:rPr>
          <w:rFonts w:ascii="Arial" w:hAnsi="Arial" w:cs="Arial"/>
        </w:rPr>
      </w:pPr>
    </w:p>
    <w:p w:rsidR="000323A0" w:rsidRPr="00607AC4" w:rsidRDefault="006E0022" w:rsidP="005D672E">
      <w:pPr>
        <w:rPr>
          <w:rFonts w:ascii="Arial" w:hAnsi="Arial" w:cs="Arial"/>
        </w:rPr>
      </w:pPr>
      <w:r w:rsidRPr="00607AC4">
        <w:rPr>
          <w:rFonts w:ascii="Arial" w:hAnsi="Arial" w:cs="Arial"/>
        </w:rPr>
        <w:t>Entre</w:t>
      </w:r>
      <w:r w:rsidRPr="00607AC4">
        <w:rPr>
          <w:rFonts w:ascii="Arial" w:hAnsi="Arial" w:cs="Arial"/>
          <w:spacing w:val="-8"/>
        </w:rPr>
        <w:t xml:space="preserve"> </w:t>
      </w:r>
      <w:r w:rsidRPr="00607AC4">
        <w:rPr>
          <w:rFonts w:ascii="Arial" w:hAnsi="Arial" w:cs="Arial"/>
        </w:rPr>
        <w:t>las</w:t>
      </w:r>
      <w:r w:rsidRPr="00607AC4">
        <w:rPr>
          <w:rFonts w:ascii="Arial" w:hAnsi="Arial" w:cs="Arial"/>
          <w:spacing w:val="-9"/>
        </w:rPr>
        <w:t xml:space="preserve"> </w:t>
      </w:r>
      <w:r w:rsidRPr="00607AC4">
        <w:rPr>
          <w:rFonts w:ascii="Arial" w:hAnsi="Arial" w:cs="Arial"/>
        </w:rPr>
        <w:t>obligaciones</w:t>
      </w:r>
      <w:r w:rsidRPr="00607AC4">
        <w:rPr>
          <w:rFonts w:ascii="Arial" w:hAnsi="Arial" w:cs="Arial"/>
          <w:spacing w:val="-7"/>
        </w:rPr>
        <w:t xml:space="preserve"> </w:t>
      </w:r>
      <w:r w:rsidRPr="00607AC4">
        <w:rPr>
          <w:rFonts w:ascii="Arial" w:hAnsi="Arial" w:cs="Arial"/>
        </w:rPr>
        <w:t>y</w:t>
      </w:r>
      <w:r w:rsidRPr="00607AC4">
        <w:rPr>
          <w:rFonts w:ascii="Arial" w:hAnsi="Arial" w:cs="Arial"/>
          <w:spacing w:val="-8"/>
        </w:rPr>
        <w:t xml:space="preserve"> </w:t>
      </w:r>
      <w:r w:rsidRPr="00607AC4">
        <w:rPr>
          <w:rFonts w:ascii="Arial" w:hAnsi="Arial" w:cs="Arial"/>
        </w:rPr>
        <w:t>atribuciones</w:t>
      </w:r>
      <w:r w:rsidRPr="00607AC4">
        <w:rPr>
          <w:rFonts w:ascii="Arial" w:hAnsi="Arial" w:cs="Arial"/>
          <w:spacing w:val="-7"/>
        </w:rPr>
        <w:t xml:space="preserve"> </w:t>
      </w:r>
      <w:r w:rsidRPr="00607AC4">
        <w:rPr>
          <w:rFonts w:ascii="Arial" w:hAnsi="Arial" w:cs="Arial"/>
        </w:rPr>
        <w:t>del/la</w:t>
      </w:r>
      <w:r w:rsidRPr="00607AC4">
        <w:rPr>
          <w:rFonts w:ascii="Arial" w:hAnsi="Arial" w:cs="Arial"/>
          <w:spacing w:val="-9"/>
        </w:rPr>
        <w:t xml:space="preserve"> </w:t>
      </w:r>
      <w:r w:rsidRPr="00607AC4">
        <w:rPr>
          <w:rFonts w:ascii="Arial" w:hAnsi="Arial" w:cs="Arial"/>
        </w:rPr>
        <w:t>Administrador/a</w:t>
      </w:r>
      <w:r w:rsidRPr="00607AC4">
        <w:rPr>
          <w:rFonts w:ascii="Arial" w:hAnsi="Arial" w:cs="Arial"/>
          <w:spacing w:val="-11"/>
        </w:rPr>
        <w:t xml:space="preserve"> </w:t>
      </w:r>
      <w:r w:rsidRPr="00607AC4">
        <w:rPr>
          <w:rFonts w:ascii="Arial" w:hAnsi="Arial" w:cs="Arial"/>
        </w:rPr>
        <w:t>del</w:t>
      </w:r>
      <w:r w:rsidRPr="00607AC4">
        <w:rPr>
          <w:rFonts w:ascii="Arial" w:hAnsi="Arial" w:cs="Arial"/>
          <w:spacing w:val="-12"/>
        </w:rPr>
        <w:t xml:space="preserve"> </w:t>
      </w:r>
      <w:r w:rsidRPr="00607AC4">
        <w:rPr>
          <w:rFonts w:ascii="Arial" w:hAnsi="Arial" w:cs="Arial"/>
        </w:rPr>
        <w:t>proceso</w:t>
      </w:r>
      <w:r w:rsidRPr="00607AC4">
        <w:rPr>
          <w:rFonts w:ascii="Arial" w:hAnsi="Arial" w:cs="Arial"/>
          <w:spacing w:val="-10"/>
        </w:rPr>
        <w:t xml:space="preserve"> </w:t>
      </w:r>
      <w:r w:rsidRPr="00607AC4">
        <w:rPr>
          <w:rFonts w:ascii="Arial" w:hAnsi="Arial" w:cs="Arial"/>
        </w:rPr>
        <w:t>están:</w:t>
      </w:r>
    </w:p>
    <w:p w:rsidR="000323A0" w:rsidRPr="00607AC4" w:rsidRDefault="000323A0" w:rsidP="005D672E">
      <w:pPr>
        <w:pStyle w:val="Textoindependiente"/>
        <w:jc w:val="both"/>
        <w:rPr>
          <w:rFonts w:ascii="Arial" w:hAnsi="Arial" w:cs="Arial"/>
        </w:rPr>
      </w:pPr>
    </w:p>
    <w:p w:rsidR="000323A0" w:rsidRPr="00607AC4" w:rsidRDefault="006E0022" w:rsidP="005D672E">
      <w:pPr>
        <w:pStyle w:val="Prrafodelista"/>
        <w:numPr>
          <w:ilvl w:val="0"/>
          <w:numId w:val="14"/>
        </w:numPr>
        <w:jc w:val="both"/>
        <w:rPr>
          <w:rFonts w:ascii="Arial" w:hAnsi="Arial" w:cs="Arial"/>
        </w:rPr>
      </w:pPr>
      <w:r w:rsidRPr="00607AC4">
        <w:rPr>
          <w:rFonts w:ascii="Arial" w:hAnsi="Arial" w:cs="Arial"/>
        </w:rPr>
        <w:t>Canalizar y coordinar todas y cada una de las condiciones generales y</w:t>
      </w:r>
      <w:r w:rsidRPr="00607AC4">
        <w:rPr>
          <w:rFonts w:ascii="Arial" w:hAnsi="Arial" w:cs="Arial"/>
          <w:spacing w:val="1"/>
        </w:rPr>
        <w:t xml:space="preserve"> </w:t>
      </w:r>
      <w:r w:rsidRPr="00607AC4">
        <w:rPr>
          <w:rFonts w:ascii="Arial" w:hAnsi="Arial" w:cs="Arial"/>
        </w:rPr>
        <w:t>específicas</w:t>
      </w:r>
      <w:r w:rsidRPr="00607AC4">
        <w:rPr>
          <w:rFonts w:ascii="Arial" w:hAnsi="Arial" w:cs="Arial"/>
          <w:spacing w:val="-3"/>
        </w:rPr>
        <w:t xml:space="preserve"> </w:t>
      </w:r>
      <w:r w:rsidRPr="00607AC4">
        <w:rPr>
          <w:rFonts w:ascii="Arial" w:hAnsi="Arial" w:cs="Arial"/>
        </w:rPr>
        <w:t>del proceso,</w:t>
      </w:r>
      <w:r w:rsidRPr="00607AC4">
        <w:rPr>
          <w:rFonts w:ascii="Arial" w:hAnsi="Arial" w:cs="Arial"/>
          <w:spacing w:val="-1"/>
        </w:rPr>
        <w:t xml:space="preserve"> </w:t>
      </w:r>
      <w:r w:rsidRPr="00607AC4">
        <w:rPr>
          <w:rFonts w:ascii="Arial" w:hAnsi="Arial" w:cs="Arial"/>
        </w:rPr>
        <w:t>así como</w:t>
      </w:r>
      <w:r w:rsidRPr="00607AC4">
        <w:rPr>
          <w:rFonts w:ascii="Arial" w:hAnsi="Arial" w:cs="Arial"/>
          <w:spacing w:val="-2"/>
        </w:rPr>
        <w:t xml:space="preserve"> </w:t>
      </w:r>
      <w:r w:rsidRPr="00607AC4">
        <w:rPr>
          <w:rFonts w:ascii="Arial" w:hAnsi="Arial" w:cs="Arial"/>
        </w:rPr>
        <w:t>de las</w:t>
      </w:r>
      <w:r w:rsidRPr="00607AC4">
        <w:rPr>
          <w:rFonts w:ascii="Arial" w:hAnsi="Arial" w:cs="Arial"/>
          <w:spacing w:val="-3"/>
        </w:rPr>
        <w:t xml:space="preserve"> </w:t>
      </w:r>
      <w:r w:rsidRPr="00607AC4">
        <w:rPr>
          <w:rFonts w:ascii="Arial" w:hAnsi="Arial" w:cs="Arial"/>
        </w:rPr>
        <w:t>obligaciones convenidas;</w:t>
      </w:r>
    </w:p>
    <w:p w:rsidR="000323A0" w:rsidRPr="00607AC4" w:rsidRDefault="006E0022" w:rsidP="005D672E">
      <w:pPr>
        <w:pStyle w:val="Prrafodelista"/>
        <w:numPr>
          <w:ilvl w:val="0"/>
          <w:numId w:val="14"/>
        </w:numPr>
        <w:jc w:val="both"/>
        <w:rPr>
          <w:rFonts w:ascii="Arial" w:hAnsi="Arial" w:cs="Arial"/>
        </w:rPr>
      </w:pPr>
      <w:r w:rsidRPr="00607AC4">
        <w:rPr>
          <w:rFonts w:ascii="Arial" w:hAnsi="Arial" w:cs="Arial"/>
        </w:rPr>
        <w:t>Velar y supervisar el cabal y oportuno cumplimiento de las obligaciones</w:t>
      </w:r>
      <w:r w:rsidRPr="00607AC4">
        <w:rPr>
          <w:rFonts w:ascii="Arial" w:hAnsi="Arial" w:cs="Arial"/>
          <w:spacing w:val="1"/>
        </w:rPr>
        <w:t xml:space="preserve"> </w:t>
      </w:r>
      <w:r w:rsidRPr="00607AC4">
        <w:rPr>
          <w:rFonts w:ascii="Arial" w:hAnsi="Arial" w:cs="Arial"/>
        </w:rPr>
        <w:t>derivadas</w:t>
      </w:r>
      <w:r w:rsidRPr="00607AC4">
        <w:rPr>
          <w:rFonts w:ascii="Arial" w:hAnsi="Arial" w:cs="Arial"/>
          <w:spacing w:val="-1"/>
        </w:rPr>
        <w:t xml:space="preserve"> </w:t>
      </w:r>
      <w:r w:rsidRPr="00607AC4">
        <w:rPr>
          <w:rFonts w:ascii="Arial" w:hAnsi="Arial" w:cs="Arial"/>
        </w:rPr>
        <w:t>del presente</w:t>
      </w:r>
      <w:r w:rsidRPr="00607AC4">
        <w:rPr>
          <w:rFonts w:ascii="Arial" w:hAnsi="Arial" w:cs="Arial"/>
          <w:spacing w:val="-2"/>
        </w:rPr>
        <w:t xml:space="preserve"> </w:t>
      </w:r>
      <w:r w:rsidRPr="00607AC4">
        <w:rPr>
          <w:rFonts w:ascii="Arial" w:hAnsi="Arial" w:cs="Arial"/>
        </w:rPr>
        <w:t>proceso;</w:t>
      </w:r>
    </w:p>
    <w:p w:rsidR="000323A0" w:rsidRPr="00607AC4" w:rsidRDefault="006E0022" w:rsidP="005D672E">
      <w:pPr>
        <w:pStyle w:val="Prrafodelista"/>
        <w:numPr>
          <w:ilvl w:val="0"/>
          <w:numId w:val="14"/>
        </w:numPr>
        <w:jc w:val="both"/>
        <w:rPr>
          <w:rFonts w:ascii="Arial" w:hAnsi="Arial" w:cs="Arial"/>
        </w:rPr>
      </w:pPr>
      <w:r w:rsidRPr="00607AC4">
        <w:rPr>
          <w:rFonts w:ascii="Arial" w:hAnsi="Arial" w:cs="Arial"/>
        </w:rPr>
        <w:t>Agregar en el expediente del proceso todos los hechos relevantes que se</w:t>
      </w:r>
      <w:r w:rsidRPr="00607AC4">
        <w:rPr>
          <w:rFonts w:ascii="Arial" w:hAnsi="Arial" w:cs="Arial"/>
          <w:spacing w:val="-59"/>
        </w:rPr>
        <w:t xml:space="preserve"> </w:t>
      </w:r>
      <w:r w:rsidRPr="00607AC4">
        <w:rPr>
          <w:rFonts w:ascii="Arial" w:hAnsi="Arial" w:cs="Arial"/>
        </w:rPr>
        <w:t>presenten</w:t>
      </w:r>
      <w:r w:rsidRPr="00607AC4">
        <w:rPr>
          <w:rFonts w:ascii="Arial" w:hAnsi="Arial" w:cs="Arial"/>
          <w:spacing w:val="1"/>
        </w:rPr>
        <w:t xml:space="preserve"> </w:t>
      </w:r>
      <w:r w:rsidRPr="00607AC4">
        <w:rPr>
          <w:rFonts w:ascii="Arial" w:hAnsi="Arial" w:cs="Arial"/>
        </w:rPr>
        <w:t>en</w:t>
      </w:r>
      <w:r w:rsidRPr="00607AC4">
        <w:rPr>
          <w:rFonts w:ascii="Arial" w:hAnsi="Arial" w:cs="Arial"/>
          <w:spacing w:val="1"/>
        </w:rPr>
        <w:t xml:space="preserve"> </w:t>
      </w:r>
      <w:r w:rsidRPr="00607AC4">
        <w:rPr>
          <w:rFonts w:ascii="Arial" w:hAnsi="Arial" w:cs="Arial"/>
        </w:rPr>
        <w:t>la</w:t>
      </w:r>
      <w:r w:rsidRPr="00607AC4">
        <w:rPr>
          <w:rFonts w:ascii="Arial" w:hAnsi="Arial" w:cs="Arial"/>
          <w:spacing w:val="1"/>
        </w:rPr>
        <w:t xml:space="preserve"> </w:t>
      </w:r>
      <w:r w:rsidRPr="00607AC4">
        <w:rPr>
          <w:rFonts w:ascii="Arial" w:hAnsi="Arial" w:cs="Arial"/>
        </w:rPr>
        <w:t>ejecución</w:t>
      </w:r>
      <w:r w:rsidRPr="00607AC4">
        <w:rPr>
          <w:rFonts w:ascii="Arial" w:hAnsi="Arial" w:cs="Arial"/>
          <w:spacing w:val="1"/>
        </w:rPr>
        <w:t xml:space="preserve"> </w:t>
      </w:r>
      <w:r w:rsidRPr="00607AC4">
        <w:rPr>
          <w:rFonts w:ascii="Arial" w:hAnsi="Arial" w:cs="Arial"/>
        </w:rPr>
        <w:t>del</w:t>
      </w:r>
      <w:r w:rsidRPr="00607AC4">
        <w:rPr>
          <w:rFonts w:ascii="Arial" w:hAnsi="Arial" w:cs="Arial"/>
          <w:spacing w:val="1"/>
        </w:rPr>
        <w:t xml:space="preserve"> </w:t>
      </w:r>
      <w:r w:rsidRPr="00607AC4">
        <w:rPr>
          <w:rFonts w:ascii="Arial" w:hAnsi="Arial" w:cs="Arial"/>
        </w:rPr>
        <w:t>mismo,</w:t>
      </w:r>
      <w:r w:rsidRPr="00607AC4">
        <w:rPr>
          <w:rFonts w:ascii="Arial" w:hAnsi="Arial" w:cs="Arial"/>
          <w:spacing w:val="1"/>
        </w:rPr>
        <w:t xml:space="preserve"> </w:t>
      </w:r>
      <w:r w:rsidRPr="00607AC4">
        <w:rPr>
          <w:rFonts w:ascii="Arial" w:hAnsi="Arial" w:cs="Arial"/>
        </w:rPr>
        <w:t>especialmente</w:t>
      </w:r>
      <w:r w:rsidRPr="00607AC4">
        <w:rPr>
          <w:rFonts w:ascii="Arial" w:hAnsi="Arial" w:cs="Arial"/>
          <w:spacing w:val="1"/>
        </w:rPr>
        <w:t xml:space="preserve"> </w:t>
      </w:r>
      <w:r w:rsidRPr="00607AC4">
        <w:rPr>
          <w:rFonts w:ascii="Arial" w:hAnsi="Arial" w:cs="Arial"/>
        </w:rPr>
        <w:t>los</w:t>
      </w:r>
      <w:r w:rsidRPr="00607AC4">
        <w:rPr>
          <w:rFonts w:ascii="Arial" w:hAnsi="Arial" w:cs="Arial"/>
          <w:spacing w:val="1"/>
        </w:rPr>
        <w:t xml:space="preserve"> </w:t>
      </w:r>
      <w:r w:rsidRPr="00607AC4">
        <w:rPr>
          <w:rFonts w:ascii="Arial" w:hAnsi="Arial" w:cs="Arial"/>
        </w:rPr>
        <w:t>hechos,</w:t>
      </w:r>
      <w:r w:rsidRPr="00607AC4">
        <w:rPr>
          <w:rFonts w:ascii="Arial" w:hAnsi="Arial" w:cs="Arial"/>
          <w:spacing w:val="1"/>
        </w:rPr>
        <w:t xml:space="preserve"> </w:t>
      </w:r>
      <w:r w:rsidRPr="00607AC4">
        <w:rPr>
          <w:rFonts w:ascii="Arial" w:hAnsi="Arial" w:cs="Arial"/>
        </w:rPr>
        <w:t>actuaciones</w:t>
      </w:r>
      <w:r w:rsidRPr="00607AC4">
        <w:rPr>
          <w:rFonts w:ascii="Arial" w:hAnsi="Arial" w:cs="Arial"/>
          <w:spacing w:val="1"/>
        </w:rPr>
        <w:t xml:space="preserve"> </w:t>
      </w:r>
      <w:r w:rsidRPr="00607AC4">
        <w:rPr>
          <w:rFonts w:ascii="Arial" w:hAnsi="Arial" w:cs="Arial"/>
        </w:rPr>
        <w:t>y</w:t>
      </w:r>
      <w:r w:rsidRPr="00607AC4">
        <w:rPr>
          <w:rFonts w:ascii="Arial" w:hAnsi="Arial" w:cs="Arial"/>
          <w:spacing w:val="1"/>
        </w:rPr>
        <w:t xml:space="preserve"> </w:t>
      </w:r>
      <w:r w:rsidRPr="00607AC4">
        <w:rPr>
          <w:rFonts w:ascii="Arial" w:hAnsi="Arial" w:cs="Arial"/>
        </w:rPr>
        <w:t>documentación</w:t>
      </w:r>
      <w:r w:rsidRPr="00607AC4">
        <w:rPr>
          <w:rFonts w:ascii="Arial" w:hAnsi="Arial" w:cs="Arial"/>
          <w:spacing w:val="1"/>
        </w:rPr>
        <w:t xml:space="preserve"> </w:t>
      </w:r>
      <w:r w:rsidRPr="00607AC4">
        <w:rPr>
          <w:rFonts w:ascii="Arial" w:hAnsi="Arial" w:cs="Arial"/>
        </w:rPr>
        <w:lastRenderedPageBreak/>
        <w:t>relacionados</w:t>
      </w:r>
      <w:r w:rsidRPr="00607AC4">
        <w:rPr>
          <w:rFonts w:ascii="Arial" w:hAnsi="Arial" w:cs="Arial"/>
          <w:spacing w:val="1"/>
        </w:rPr>
        <w:t xml:space="preserve"> </w:t>
      </w:r>
      <w:r w:rsidRPr="00607AC4">
        <w:rPr>
          <w:rFonts w:ascii="Arial" w:hAnsi="Arial" w:cs="Arial"/>
        </w:rPr>
        <w:t>con</w:t>
      </w:r>
      <w:r w:rsidRPr="00607AC4">
        <w:rPr>
          <w:rFonts w:ascii="Arial" w:hAnsi="Arial" w:cs="Arial"/>
          <w:spacing w:val="1"/>
        </w:rPr>
        <w:t xml:space="preserve"> </w:t>
      </w:r>
      <w:r w:rsidRPr="00607AC4">
        <w:rPr>
          <w:rFonts w:ascii="Arial" w:hAnsi="Arial" w:cs="Arial"/>
        </w:rPr>
        <w:t>pagos,</w:t>
      </w:r>
      <w:r w:rsidRPr="00607AC4">
        <w:rPr>
          <w:rFonts w:ascii="Arial" w:hAnsi="Arial" w:cs="Arial"/>
          <w:spacing w:val="1"/>
        </w:rPr>
        <w:t xml:space="preserve"> </w:t>
      </w:r>
      <w:r w:rsidRPr="00607AC4">
        <w:rPr>
          <w:rFonts w:ascii="Arial" w:hAnsi="Arial" w:cs="Arial"/>
        </w:rPr>
        <w:t>aplicación</w:t>
      </w:r>
      <w:r w:rsidRPr="00607AC4">
        <w:rPr>
          <w:rFonts w:ascii="Arial" w:hAnsi="Arial" w:cs="Arial"/>
          <w:spacing w:val="1"/>
        </w:rPr>
        <w:t xml:space="preserve"> </w:t>
      </w:r>
      <w:r w:rsidRPr="00607AC4">
        <w:rPr>
          <w:rFonts w:ascii="Arial" w:hAnsi="Arial" w:cs="Arial"/>
        </w:rPr>
        <w:t>de</w:t>
      </w:r>
      <w:r w:rsidRPr="00607AC4">
        <w:rPr>
          <w:rFonts w:ascii="Arial" w:hAnsi="Arial" w:cs="Arial"/>
          <w:spacing w:val="1"/>
        </w:rPr>
        <w:t xml:space="preserve"> </w:t>
      </w:r>
      <w:r w:rsidRPr="00607AC4">
        <w:rPr>
          <w:rFonts w:ascii="Arial" w:hAnsi="Arial" w:cs="Arial"/>
        </w:rPr>
        <w:t>multas</w:t>
      </w:r>
      <w:r w:rsidRPr="00607AC4">
        <w:rPr>
          <w:rFonts w:ascii="Arial" w:hAnsi="Arial" w:cs="Arial"/>
          <w:spacing w:val="-3"/>
        </w:rPr>
        <w:t xml:space="preserve"> </w:t>
      </w:r>
      <w:r w:rsidRPr="00607AC4">
        <w:rPr>
          <w:rFonts w:ascii="Arial" w:hAnsi="Arial" w:cs="Arial"/>
        </w:rPr>
        <w:t>y</w:t>
      </w:r>
      <w:r w:rsidRPr="00607AC4">
        <w:rPr>
          <w:rFonts w:ascii="Arial" w:hAnsi="Arial" w:cs="Arial"/>
          <w:spacing w:val="1"/>
        </w:rPr>
        <w:t xml:space="preserve"> </w:t>
      </w:r>
      <w:r w:rsidRPr="00607AC4">
        <w:rPr>
          <w:rFonts w:ascii="Arial" w:hAnsi="Arial" w:cs="Arial"/>
        </w:rPr>
        <w:t>sanciones y</w:t>
      </w:r>
      <w:r w:rsidRPr="00607AC4">
        <w:rPr>
          <w:rFonts w:ascii="Arial" w:hAnsi="Arial" w:cs="Arial"/>
          <w:spacing w:val="-1"/>
        </w:rPr>
        <w:t xml:space="preserve"> </w:t>
      </w:r>
      <w:r w:rsidRPr="00607AC4">
        <w:rPr>
          <w:rFonts w:ascii="Arial" w:hAnsi="Arial" w:cs="Arial"/>
        </w:rPr>
        <w:t>recepciones;</w:t>
      </w:r>
    </w:p>
    <w:p w:rsidR="000323A0" w:rsidRPr="00607AC4" w:rsidRDefault="006E0022" w:rsidP="005D672E">
      <w:pPr>
        <w:pStyle w:val="Prrafodelista"/>
        <w:numPr>
          <w:ilvl w:val="0"/>
          <w:numId w:val="14"/>
        </w:numPr>
        <w:jc w:val="both"/>
        <w:rPr>
          <w:rFonts w:ascii="Arial" w:hAnsi="Arial" w:cs="Arial"/>
        </w:rPr>
      </w:pPr>
      <w:r w:rsidRPr="00607AC4">
        <w:rPr>
          <w:rFonts w:ascii="Arial" w:hAnsi="Arial" w:cs="Arial"/>
        </w:rPr>
        <w:t>Adoptar</w:t>
      </w:r>
      <w:r w:rsidRPr="00607AC4">
        <w:rPr>
          <w:rFonts w:ascii="Arial" w:hAnsi="Arial" w:cs="Arial"/>
          <w:spacing w:val="1"/>
        </w:rPr>
        <w:t xml:space="preserve"> </w:t>
      </w:r>
      <w:r w:rsidRPr="00607AC4">
        <w:rPr>
          <w:rFonts w:ascii="Arial" w:hAnsi="Arial" w:cs="Arial"/>
        </w:rPr>
        <w:t>las</w:t>
      </w:r>
      <w:r w:rsidRPr="00607AC4">
        <w:rPr>
          <w:rFonts w:ascii="Arial" w:hAnsi="Arial" w:cs="Arial"/>
          <w:spacing w:val="1"/>
        </w:rPr>
        <w:t xml:space="preserve"> </w:t>
      </w:r>
      <w:r w:rsidRPr="00607AC4">
        <w:rPr>
          <w:rFonts w:ascii="Arial" w:hAnsi="Arial" w:cs="Arial"/>
        </w:rPr>
        <w:t>acciones</w:t>
      </w:r>
      <w:r w:rsidRPr="00607AC4">
        <w:rPr>
          <w:rFonts w:ascii="Arial" w:hAnsi="Arial" w:cs="Arial"/>
          <w:spacing w:val="1"/>
        </w:rPr>
        <w:t xml:space="preserve"> </w:t>
      </w:r>
      <w:r w:rsidRPr="00607AC4">
        <w:rPr>
          <w:rFonts w:ascii="Arial" w:hAnsi="Arial" w:cs="Arial"/>
        </w:rPr>
        <w:t>que</w:t>
      </w:r>
      <w:r w:rsidRPr="00607AC4">
        <w:rPr>
          <w:rFonts w:ascii="Arial" w:hAnsi="Arial" w:cs="Arial"/>
          <w:spacing w:val="1"/>
        </w:rPr>
        <w:t xml:space="preserve"> </w:t>
      </w:r>
      <w:r w:rsidRPr="00607AC4">
        <w:rPr>
          <w:rFonts w:ascii="Arial" w:hAnsi="Arial" w:cs="Arial"/>
        </w:rPr>
        <w:t>sean</w:t>
      </w:r>
      <w:r w:rsidRPr="00607AC4">
        <w:rPr>
          <w:rFonts w:ascii="Arial" w:hAnsi="Arial" w:cs="Arial"/>
          <w:spacing w:val="1"/>
        </w:rPr>
        <w:t xml:space="preserve"> </w:t>
      </w:r>
      <w:r w:rsidRPr="00607AC4">
        <w:rPr>
          <w:rFonts w:ascii="Arial" w:hAnsi="Arial" w:cs="Arial"/>
        </w:rPr>
        <w:t>necesarias</w:t>
      </w:r>
      <w:r w:rsidRPr="00607AC4">
        <w:rPr>
          <w:rFonts w:ascii="Arial" w:hAnsi="Arial" w:cs="Arial"/>
          <w:spacing w:val="1"/>
        </w:rPr>
        <w:t xml:space="preserve"> </w:t>
      </w:r>
      <w:r w:rsidRPr="00607AC4">
        <w:rPr>
          <w:rFonts w:ascii="Arial" w:hAnsi="Arial" w:cs="Arial"/>
        </w:rPr>
        <w:t>para</w:t>
      </w:r>
      <w:r w:rsidRPr="00607AC4">
        <w:rPr>
          <w:rFonts w:ascii="Arial" w:hAnsi="Arial" w:cs="Arial"/>
          <w:spacing w:val="1"/>
        </w:rPr>
        <w:t xml:space="preserve"> </w:t>
      </w:r>
      <w:r w:rsidRPr="00607AC4">
        <w:rPr>
          <w:rFonts w:ascii="Arial" w:hAnsi="Arial" w:cs="Arial"/>
        </w:rPr>
        <w:t>evitar</w:t>
      </w:r>
      <w:r w:rsidRPr="00607AC4">
        <w:rPr>
          <w:rFonts w:ascii="Arial" w:hAnsi="Arial" w:cs="Arial"/>
          <w:spacing w:val="1"/>
        </w:rPr>
        <w:t xml:space="preserve"> </w:t>
      </w:r>
      <w:r w:rsidRPr="00607AC4">
        <w:rPr>
          <w:rFonts w:ascii="Arial" w:hAnsi="Arial" w:cs="Arial"/>
        </w:rPr>
        <w:t>retrasos</w:t>
      </w:r>
      <w:r w:rsidRPr="00607AC4">
        <w:rPr>
          <w:rFonts w:ascii="Arial" w:hAnsi="Arial" w:cs="Arial"/>
          <w:spacing w:val="1"/>
        </w:rPr>
        <w:t xml:space="preserve"> </w:t>
      </w:r>
      <w:r w:rsidRPr="00607AC4">
        <w:rPr>
          <w:rFonts w:ascii="Arial" w:hAnsi="Arial" w:cs="Arial"/>
        </w:rPr>
        <w:t>injustificados</w:t>
      </w:r>
      <w:r w:rsidRPr="00607AC4">
        <w:rPr>
          <w:rFonts w:ascii="Arial" w:hAnsi="Arial" w:cs="Arial"/>
          <w:spacing w:val="-3"/>
        </w:rPr>
        <w:t xml:space="preserve"> </w:t>
      </w:r>
      <w:r w:rsidRPr="00607AC4">
        <w:rPr>
          <w:rFonts w:ascii="Arial" w:hAnsi="Arial" w:cs="Arial"/>
        </w:rPr>
        <w:t>por</w:t>
      </w:r>
      <w:r w:rsidRPr="00607AC4">
        <w:rPr>
          <w:rFonts w:ascii="Arial" w:hAnsi="Arial" w:cs="Arial"/>
          <w:spacing w:val="-1"/>
        </w:rPr>
        <w:t xml:space="preserve"> </w:t>
      </w:r>
      <w:r w:rsidRPr="00607AC4">
        <w:rPr>
          <w:rFonts w:ascii="Arial" w:hAnsi="Arial" w:cs="Arial"/>
        </w:rPr>
        <w:t>parte de la contratista;</w:t>
      </w:r>
    </w:p>
    <w:p w:rsidR="000323A0" w:rsidRPr="00607AC4" w:rsidRDefault="006E0022" w:rsidP="005D672E">
      <w:pPr>
        <w:pStyle w:val="Prrafodelista"/>
        <w:numPr>
          <w:ilvl w:val="0"/>
          <w:numId w:val="14"/>
        </w:numPr>
        <w:jc w:val="both"/>
        <w:rPr>
          <w:rFonts w:ascii="Arial" w:hAnsi="Arial" w:cs="Arial"/>
        </w:rPr>
      </w:pPr>
      <w:r w:rsidRPr="00607AC4">
        <w:rPr>
          <w:rFonts w:ascii="Arial" w:hAnsi="Arial" w:cs="Arial"/>
        </w:rPr>
        <w:t>Dar seguimiento a los pagos derivados del proceso y entregar toda la</w:t>
      </w:r>
      <w:r w:rsidRPr="00607AC4">
        <w:rPr>
          <w:rFonts w:ascii="Arial" w:hAnsi="Arial" w:cs="Arial"/>
          <w:spacing w:val="1"/>
        </w:rPr>
        <w:t xml:space="preserve"> </w:t>
      </w:r>
      <w:r w:rsidRPr="00607AC4">
        <w:rPr>
          <w:rFonts w:ascii="Arial" w:hAnsi="Arial" w:cs="Arial"/>
        </w:rPr>
        <w:t>documentación requerida para</w:t>
      </w:r>
      <w:r w:rsidRPr="00607AC4">
        <w:rPr>
          <w:rFonts w:ascii="Arial" w:hAnsi="Arial" w:cs="Arial"/>
          <w:spacing w:val="-2"/>
        </w:rPr>
        <w:t xml:space="preserve"> </w:t>
      </w:r>
      <w:r w:rsidRPr="00607AC4">
        <w:rPr>
          <w:rFonts w:ascii="Arial" w:hAnsi="Arial" w:cs="Arial"/>
        </w:rPr>
        <w:t>realizar</w:t>
      </w:r>
      <w:r w:rsidRPr="00607AC4">
        <w:rPr>
          <w:rFonts w:ascii="Arial" w:hAnsi="Arial" w:cs="Arial"/>
          <w:spacing w:val="-1"/>
        </w:rPr>
        <w:t xml:space="preserve"> </w:t>
      </w:r>
      <w:r w:rsidRPr="00607AC4">
        <w:rPr>
          <w:rFonts w:ascii="Arial" w:hAnsi="Arial" w:cs="Arial"/>
        </w:rPr>
        <w:t>los</w:t>
      </w:r>
      <w:r w:rsidRPr="00607AC4">
        <w:rPr>
          <w:rFonts w:ascii="Arial" w:hAnsi="Arial" w:cs="Arial"/>
          <w:spacing w:val="-3"/>
        </w:rPr>
        <w:t xml:space="preserve"> </w:t>
      </w:r>
      <w:r w:rsidRPr="00607AC4">
        <w:rPr>
          <w:rFonts w:ascii="Arial" w:hAnsi="Arial" w:cs="Arial"/>
        </w:rPr>
        <w:t>mismos;</w:t>
      </w:r>
    </w:p>
    <w:p w:rsidR="000323A0" w:rsidRPr="00607AC4" w:rsidRDefault="006E0022" w:rsidP="005D672E">
      <w:pPr>
        <w:pStyle w:val="Prrafodelista"/>
        <w:numPr>
          <w:ilvl w:val="0"/>
          <w:numId w:val="14"/>
        </w:numPr>
        <w:jc w:val="both"/>
        <w:rPr>
          <w:rFonts w:ascii="Arial" w:hAnsi="Arial" w:cs="Arial"/>
        </w:rPr>
      </w:pPr>
      <w:r w:rsidRPr="00607AC4">
        <w:rPr>
          <w:rFonts w:ascii="Arial" w:hAnsi="Arial" w:cs="Arial"/>
        </w:rPr>
        <w:t>Suscribir todas</w:t>
      </w:r>
      <w:r w:rsidRPr="00607AC4">
        <w:rPr>
          <w:rFonts w:ascii="Arial" w:hAnsi="Arial" w:cs="Arial"/>
          <w:spacing w:val="1"/>
        </w:rPr>
        <w:t xml:space="preserve"> </w:t>
      </w:r>
      <w:r w:rsidRPr="00607AC4">
        <w:rPr>
          <w:rFonts w:ascii="Arial" w:hAnsi="Arial" w:cs="Arial"/>
        </w:rPr>
        <w:t>las</w:t>
      </w:r>
      <w:r w:rsidRPr="00607AC4">
        <w:rPr>
          <w:rFonts w:ascii="Arial" w:hAnsi="Arial" w:cs="Arial"/>
          <w:spacing w:val="-2"/>
        </w:rPr>
        <w:t xml:space="preserve"> </w:t>
      </w:r>
      <w:r w:rsidRPr="00607AC4">
        <w:rPr>
          <w:rFonts w:ascii="Arial" w:hAnsi="Arial" w:cs="Arial"/>
        </w:rPr>
        <w:t>actas</w:t>
      </w:r>
      <w:r w:rsidRPr="00607AC4">
        <w:rPr>
          <w:rFonts w:ascii="Arial" w:hAnsi="Arial" w:cs="Arial"/>
          <w:spacing w:val="-5"/>
        </w:rPr>
        <w:t xml:space="preserve"> </w:t>
      </w:r>
      <w:r w:rsidRPr="00607AC4">
        <w:rPr>
          <w:rFonts w:ascii="Arial" w:hAnsi="Arial" w:cs="Arial"/>
        </w:rPr>
        <w:t>que se generen en</w:t>
      </w:r>
      <w:r w:rsidRPr="00607AC4">
        <w:rPr>
          <w:rFonts w:ascii="Arial" w:hAnsi="Arial" w:cs="Arial"/>
          <w:spacing w:val="-3"/>
        </w:rPr>
        <w:t xml:space="preserve"> </w:t>
      </w:r>
      <w:r w:rsidRPr="00607AC4">
        <w:rPr>
          <w:rFonts w:ascii="Arial" w:hAnsi="Arial" w:cs="Arial"/>
        </w:rPr>
        <w:t>la</w:t>
      </w:r>
      <w:r w:rsidRPr="00607AC4">
        <w:rPr>
          <w:rFonts w:ascii="Arial" w:hAnsi="Arial" w:cs="Arial"/>
          <w:spacing w:val="-1"/>
        </w:rPr>
        <w:t xml:space="preserve"> </w:t>
      </w:r>
      <w:r w:rsidRPr="00607AC4">
        <w:rPr>
          <w:rFonts w:ascii="Arial" w:hAnsi="Arial" w:cs="Arial"/>
        </w:rPr>
        <w:t>ejecución</w:t>
      </w:r>
      <w:r w:rsidRPr="00607AC4">
        <w:rPr>
          <w:rFonts w:ascii="Arial" w:hAnsi="Arial" w:cs="Arial"/>
          <w:spacing w:val="2"/>
        </w:rPr>
        <w:t xml:space="preserve"> </w:t>
      </w:r>
      <w:r w:rsidRPr="00607AC4">
        <w:rPr>
          <w:rFonts w:ascii="Arial" w:hAnsi="Arial" w:cs="Arial"/>
        </w:rPr>
        <w:t>del</w:t>
      </w:r>
      <w:r w:rsidRPr="00607AC4">
        <w:rPr>
          <w:rFonts w:ascii="Arial" w:hAnsi="Arial" w:cs="Arial"/>
          <w:spacing w:val="-1"/>
        </w:rPr>
        <w:t xml:space="preserve"> </w:t>
      </w:r>
      <w:r w:rsidRPr="00607AC4">
        <w:rPr>
          <w:rFonts w:ascii="Arial" w:hAnsi="Arial" w:cs="Arial"/>
        </w:rPr>
        <w:t>proceso;</w:t>
      </w:r>
      <w:r w:rsidRPr="00607AC4">
        <w:rPr>
          <w:rFonts w:ascii="Arial" w:hAnsi="Arial" w:cs="Arial"/>
          <w:spacing w:val="-1"/>
        </w:rPr>
        <w:t xml:space="preserve"> </w:t>
      </w:r>
      <w:r w:rsidRPr="00607AC4">
        <w:rPr>
          <w:rFonts w:ascii="Arial" w:hAnsi="Arial" w:cs="Arial"/>
        </w:rPr>
        <w:t>y,</w:t>
      </w:r>
    </w:p>
    <w:p w:rsidR="000323A0" w:rsidRPr="00607AC4" w:rsidRDefault="006E0022" w:rsidP="005D672E">
      <w:pPr>
        <w:pStyle w:val="Prrafodelista"/>
        <w:numPr>
          <w:ilvl w:val="0"/>
          <w:numId w:val="14"/>
        </w:numPr>
        <w:jc w:val="both"/>
        <w:rPr>
          <w:rFonts w:ascii="Arial" w:hAnsi="Arial" w:cs="Arial"/>
        </w:rPr>
      </w:pPr>
      <w:r w:rsidRPr="00607AC4">
        <w:rPr>
          <w:rFonts w:ascii="Arial" w:hAnsi="Arial" w:cs="Arial"/>
        </w:rPr>
        <w:t>Las</w:t>
      </w:r>
      <w:r w:rsidRPr="00607AC4">
        <w:rPr>
          <w:rFonts w:ascii="Arial" w:hAnsi="Arial" w:cs="Arial"/>
          <w:spacing w:val="-1"/>
        </w:rPr>
        <w:t xml:space="preserve"> </w:t>
      </w:r>
      <w:r w:rsidRPr="00607AC4">
        <w:rPr>
          <w:rFonts w:ascii="Arial" w:hAnsi="Arial" w:cs="Arial"/>
        </w:rPr>
        <w:t>demás inherentes</w:t>
      </w:r>
      <w:r w:rsidRPr="00607AC4">
        <w:rPr>
          <w:rFonts w:ascii="Arial" w:hAnsi="Arial" w:cs="Arial"/>
          <w:spacing w:val="-4"/>
        </w:rPr>
        <w:t xml:space="preserve"> </w:t>
      </w:r>
      <w:r w:rsidRPr="00607AC4">
        <w:rPr>
          <w:rFonts w:ascii="Arial" w:hAnsi="Arial" w:cs="Arial"/>
        </w:rPr>
        <w:t>a</w:t>
      </w:r>
      <w:r w:rsidRPr="00607AC4">
        <w:rPr>
          <w:rFonts w:ascii="Arial" w:hAnsi="Arial" w:cs="Arial"/>
          <w:spacing w:val="-3"/>
        </w:rPr>
        <w:t xml:space="preserve"> </w:t>
      </w:r>
      <w:r w:rsidRPr="00607AC4">
        <w:rPr>
          <w:rFonts w:ascii="Arial" w:hAnsi="Arial" w:cs="Arial"/>
        </w:rPr>
        <w:t>su</w:t>
      </w:r>
      <w:r w:rsidRPr="00607AC4">
        <w:rPr>
          <w:rFonts w:ascii="Arial" w:hAnsi="Arial" w:cs="Arial"/>
          <w:spacing w:val="-2"/>
        </w:rPr>
        <w:t xml:space="preserve"> </w:t>
      </w:r>
      <w:r w:rsidRPr="00607AC4">
        <w:rPr>
          <w:rFonts w:ascii="Arial" w:hAnsi="Arial" w:cs="Arial"/>
        </w:rPr>
        <w:t>designación como</w:t>
      </w:r>
      <w:r w:rsidRPr="00607AC4">
        <w:rPr>
          <w:rFonts w:ascii="Arial" w:hAnsi="Arial" w:cs="Arial"/>
          <w:spacing w:val="-2"/>
        </w:rPr>
        <w:t xml:space="preserve"> </w:t>
      </w:r>
      <w:r w:rsidRPr="00607AC4">
        <w:rPr>
          <w:rFonts w:ascii="Arial" w:hAnsi="Arial" w:cs="Arial"/>
        </w:rPr>
        <w:t>Administrador del</w:t>
      </w:r>
      <w:r w:rsidRPr="00607AC4">
        <w:rPr>
          <w:rFonts w:ascii="Arial" w:hAnsi="Arial" w:cs="Arial"/>
          <w:spacing w:val="-2"/>
        </w:rPr>
        <w:t xml:space="preserve"> </w:t>
      </w:r>
      <w:r w:rsidRPr="00607AC4">
        <w:rPr>
          <w:rFonts w:ascii="Arial" w:hAnsi="Arial" w:cs="Arial"/>
        </w:rPr>
        <w:t>Proceso.</w:t>
      </w:r>
    </w:p>
    <w:p w:rsidR="000323A0" w:rsidRPr="00607AC4" w:rsidRDefault="006E0022" w:rsidP="005D672E">
      <w:pPr>
        <w:pStyle w:val="Prrafodelista"/>
        <w:numPr>
          <w:ilvl w:val="0"/>
          <w:numId w:val="14"/>
        </w:numPr>
        <w:jc w:val="both"/>
        <w:rPr>
          <w:rFonts w:ascii="Arial" w:hAnsi="Arial" w:cs="Arial"/>
        </w:rPr>
      </w:pPr>
      <w:r w:rsidRPr="00607AC4">
        <w:rPr>
          <w:rFonts w:ascii="Arial" w:hAnsi="Arial" w:cs="Arial"/>
        </w:rPr>
        <w:t>La Contratante podrá, en cualquier momento de la ejecución, sustituir a la</w:t>
      </w:r>
      <w:r w:rsidRPr="00607AC4">
        <w:rPr>
          <w:rFonts w:ascii="Arial" w:hAnsi="Arial" w:cs="Arial"/>
          <w:spacing w:val="-59"/>
        </w:rPr>
        <w:t xml:space="preserve"> </w:t>
      </w:r>
      <w:r w:rsidRPr="00607AC4">
        <w:rPr>
          <w:rFonts w:ascii="Arial" w:hAnsi="Arial" w:cs="Arial"/>
        </w:rPr>
        <w:t>persona designada para administrar el proceso, mediante notificación por</w:t>
      </w:r>
      <w:r w:rsidRPr="00607AC4">
        <w:rPr>
          <w:rFonts w:ascii="Arial" w:hAnsi="Arial" w:cs="Arial"/>
          <w:spacing w:val="1"/>
        </w:rPr>
        <w:t xml:space="preserve"> </w:t>
      </w:r>
      <w:r w:rsidRPr="00607AC4">
        <w:rPr>
          <w:rFonts w:ascii="Arial" w:hAnsi="Arial" w:cs="Arial"/>
        </w:rPr>
        <w:t>escrito</w:t>
      </w:r>
      <w:r w:rsidRPr="00607AC4">
        <w:rPr>
          <w:rFonts w:ascii="Arial" w:hAnsi="Arial" w:cs="Arial"/>
          <w:spacing w:val="-2"/>
        </w:rPr>
        <w:t xml:space="preserve"> </w:t>
      </w:r>
      <w:r w:rsidRPr="00607AC4">
        <w:rPr>
          <w:rFonts w:ascii="Arial" w:hAnsi="Arial" w:cs="Arial"/>
        </w:rPr>
        <w:t>al</w:t>
      </w:r>
      <w:r w:rsidRPr="00607AC4">
        <w:rPr>
          <w:rFonts w:ascii="Arial" w:hAnsi="Arial" w:cs="Arial"/>
          <w:spacing w:val="-1"/>
        </w:rPr>
        <w:t xml:space="preserve"> </w:t>
      </w:r>
      <w:r w:rsidRPr="00607AC4">
        <w:rPr>
          <w:rFonts w:ascii="Arial" w:hAnsi="Arial" w:cs="Arial"/>
        </w:rPr>
        <w:t>contratista</w:t>
      </w:r>
    </w:p>
    <w:p w:rsidR="000323A0" w:rsidRPr="00607AC4" w:rsidRDefault="000323A0" w:rsidP="00056CE9">
      <w:pPr>
        <w:pStyle w:val="Textoindependiente"/>
        <w:spacing w:before="1"/>
        <w:jc w:val="both"/>
        <w:rPr>
          <w:rFonts w:ascii="Arial" w:hAnsi="Arial" w:cs="Arial"/>
        </w:rPr>
      </w:pPr>
    </w:p>
    <w:p w:rsidR="000323A0" w:rsidRPr="00607AC4" w:rsidRDefault="005D672E" w:rsidP="005D672E">
      <w:pPr>
        <w:jc w:val="both"/>
        <w:rPr>
          <w:rFonts w:ascii="Arial" w:hAnsi="Arial" w:cs="Arial"/>
        </w:rPr>
      </w:pPr>
      <w:r w:rsidRPr="00607AC4">
        <w:rPr>
          <w:rStyle w:val="markedcontent"/>
          <w:rFonts w:ascii="Arial" w:hAnsi="Arial" w:cs="Arial"/>
        </w:rPr>
        <w:t>La Ing. Johanna Murillo</w:t>
      </w:r>
      <w:r w:rsidR="006E0022" w:rsidRPr="00607AC4">
        <w:rPr>
          <w:rFonts w:ascii="Arial" w:hAnsi="Arial" w:cs="Arial"/>
        </w:rPr>
        <w:t>,</w:t>
      </w:r>
      <w:r w:rsidR="006E0022" w:rsidRPr="00607AC4">
        <w:rPr>
          <w:rFonts w:ascii="Arial" w:hAnsi="Arial" w:cs="Arial"/>
          <w:spacing w:val="1"/>
        </w:rPr>
        <w:t xml:space="preserve"> </w:t>
      </w:r>
      <w:r w:rsidRPr="00607AC4">
        <w:rPr>
          <w:rFonts w:ascii="Arial" w:hAnsi="Arial" w:cs="Arial"/>
        </w:rPr>
        <w:t xml:space="preserve">Asistente de Soporte Ténico y </w:t>
      </w:r>
      <w:r w:rsidR="00AB17EA" w:rsidRPr="00607AC4">
        <w:rPr>
          <w:rFonts w:ascii="Arial" w:hAnsi="Arial" w:cs="Arial"/>
        </w:rPr>
        <w:t>Capacitación,</w:t>
      </w:r>
      <w:r w:rsidRPr="00607AC4">
        <w:rPr>
          <w:rFonts w:ascii="Arial" w:hAnsi="Arial" w:cs="Arial"/>
        </w:rPr>
        <w:t xml:space="preserve"> </w:t>
      </w:r>
      <w:r w:rsidR="006E0022" w:rsidRPr="00607AC4">
        <w:rPr>
          <w:rFonts w:ascii="Arial" w:hAnsi="Arial" w:cs="Arial"/>
        </w:rPr>
        <w:t>actuará en calidad de delegad</w:t>
      </w:r>
      <w:r w:rsidRPr="00607AC4">
        <w:rPr>
          <w:rFonts w:ascii="Arial" w:hAnsi="Arial" w:cs="Arial"/>
        </w:rPr>
        <w:t>a técnica</w:t>
      </w:r>
      <w:r w:rsidR="006E0022" w:rsidRPr="00607AC4">
        <w:rPr>
          <w:rFonts w:ascii="Arial" w:hAnsi="Arial" w:cs="Arial"/>
        </w:rPr>
        <w:t xml:space="preserve"> para la recepción en cumplimiento al 124 del</w:t>
      </w:r>
      <w:r w:rsidR="006E0022" w:rsidRPr="00607AC4">
        <w:rPr>
          <w:rFonts w:ascii="Arial" w:hAnsi="Arial" w:cs="Arial"/>
          <w:spacing w:val="1"/>
        </w:rPr>
        <w:t xml:space="preserve"> </w:t>
      </w:r>
      <w:r w:rsidR="006E0022" w:rsidRPr="00607AC4">
        <w:rPr>
          <w:rFonts w:ascii="Arial" w:hAnsi="Arial" w:cs="Arial"/>
        </w:rPr>
        <w:t>Reglamento</w:t>
      </w:r>
      <w:r w:rsidR="006E0022" w:rsidRPr="00607AC4">
        <w:rPr>
          <w:rFonts w:ascii="Arial" w:hAnsi="Arial" w:cs="Arial"/>
          <w:spacing w:val="-1"/>
        </w:rPr>
        <w:t xml:space="preserve"> </w:t>
      </w:r>
      <w:r w:rsidR="006E0022" w:rsidRPr="00607AC4">
        <w:rPr>
          <w:rFonts w:ascii="Arial" w:hAnsi="Arial" w:cs="Arial"/>
        </w:rPr>
        <w:t>de</w:t>
      </w:r>
      <w:r w:rsidR="006E0022" w:rsidRPr="00607AC4">
        <w:rPr>
          <w:rFonts w:ascii="Arial" w:hAnsi="Arial" w:cs="Arial"/>
          <w:spacing w:val="-2"/>
        </w:rPr>
        <w:t xml:space="preserve"> </w:t>
      </w:r>
      <w:r w:rsidR="006E0022" w:rsidRPr="00607AC4">
        <w:rPr>
          <w:rFonts w:ascii="Arial" w:hAnsi="Arial" w:cs="Arial"/>
        </w:rPr>
        <w:t>la</w:t>
      </w:r>
      <w:r w:rsidR="006E0022" w:rsidRPr="00607AC4">
        <w:rPr>
          <w:rFonts w:ascii="Arial" w:hAnsi="Arial" w:cs="Arial"/>
          <w:spacing w:val="-1"/>
        </w:rPr>
        <w:t xml:space="preserve"> </w:t>
      </w:r>
      <w:r w:rsidR="006E0022" w:rsidRPr="00607AC4">
        <w:rPr>
          <w:rFonts w:ascii="Arial" w:hAnsi="Arial" w:cs="Arial"/>
        </w:rPr>
        <w:t>Ley</w:t>
      </w:r>
      <w:r w:rsidR="006E0022" w:rsidRPr="00607AC4">
        <w:rPr>
          <w:rFonts w:ascii="Arial" w:hAnsi="Arial" w:cs="Arial"/>
          <w:spacing w:val="-2"/>
        </w:rPr>
        <w:t xml:space="preserve"> </w:t>
      </w:r>
      <w:r w:rsidR="006E0022" w:rsidRPr="00607AC4">
        <w:rPr>
          <w:rFonts w:ascii="Arial" w:hAnsi="Arial" w:cs="Arial"/>
        </w:rPr>
        <w:t>Orgánica</w:t>
      </w:r>
      <w:r w:rsidR="006E0022" w:rsidRPr="00607AC4">
        <w:rPr>
          <w:rFonts w:ascii="Arial" w:hAnsi="Arial" w:cs="Arial"/>
          <w:spacing w:val="-1"/>
        </w:rPr>
        <w:t xml:space="preserve"> </w:t>
      </w:r>
      <w:r w:rsidR="006E0022" w:rsidRPr="00607AC4">
        <w:rPr>
          <w:rFonts w:ascii="Arial" w:hAnsi="Arial" w:cs="Arial"/>
        </w:rPr>
        <w:t>del</w:t>
      </w:r>
      <w:r w:rsidR="006E0022" w:rsidRPr="00607AC4">
        <w:rPr>
          <w:rFonts w:ascii="Arial" w:hAnsi="Arial" w:cs="Arial"/>
          <w:spacing w:val="-1"/>
        </w:rPr>
        <w:t xml:space="preserve"> </w:t>
      </w:r>
      <w:r w:rsidR="006E0022" w:rsidRPr="00607AC4">
        <w:rPr>
          <w:rFonts w:ascii="Arial" w:hAnsi="Arial" w:cs="Arial"/>
        </w:rPr>
        <w:t>Sistema</w:t>
      </w:r>
      <w:r w:rsidR="006E0022" w:rsidRPr="00607AC4">
        <w:rPr>
          <w:rFonts w:ascii="Arial" w:hAnsi="Arial" w:cs="Arial"/>
          <w:spacing w:val="-3"/>
        </w:rPr>
        <w:t xml:space="preserve"> </w:t>
      </w:r>
      <w:r w:rsidR="006E0022" w:rsidRPr="00607AC4">
        <w:rPr>
          <w:rFonts w:ascii="Arial" w:hAnsi="Arial" w:cs="Arial"/>
        </w:rPr>
        <w:t>Integrado de</w:t>
      </w:r>
      <w:r w:rsidR="006E0022" w:rsidRPr="00607AC4">
        <w:rPr>
          <w:rFonts w:ascii="Arial" w:hAnsi="Arial" w:cs="Arial"/>
          <w:spacing w:val="-3"/>
        </w:rPr>
        <w:t xml:space="preserve"> </w:t>
      </w:r>
      <w:r w:rsidR="006E0022" w:rsidRPr="00607AC4">
        <w:rPr>
          <w:rFonts w:ascii="Arial" w:hAnsi="Arial" w:cs="Arial"/>
        </w:rPr>
        <w:t>Contratación Pública.</w:t>
      </w:r>
    </w:p>
    <w:p w:rsidR="000323A0" w:rsidRPr="00607AC4" w:rsidRDefault="000323A0" w:rsidP="00056CE9">
      <w:pPr>
        <w:pStyle w:val="Textoindependiente"/>
        <w:spacing w:before="10"/>
        <w:jc w:val="both"/>
        <w:rPr>
          <w:rFonts w:ascii="Arial" w:hAnsi="Arial" w:cs="Arial"/>
        </w:rPr>
      </w:pPr>
    </w:p>
    <w:p w:rsidR="000323A0" w:rsidRPr="00607AC4" w:rsidRDefault="006E0022" w:rsidP="00056CE9">
      <w:pPr>
        <w:pStyle w:val="Ttulo1"/>
        <w:numPr>
          <w:ilvl w:val="0"/>
          <w:numId w:val="7"/>
        </w:numPr>
        <w:tabs>
          <w:tab w:val="left" w:pos="778"/>
          <w:tab w:val="left" w:pos="779"/>
        </w:tabs>
        <w:ind w:left="778" w:hanging="557"/>
        <w:jc w:val="both"/>
      </w:pPr>
      <w:r w:rsidRPr="00607AC4">
        <w:t>MULTAS</w:t>
      </w:r>
    </w:p>
    <w:p w:rsidR="00AB17EA" w:rsidRPr="00607AC4" w:rsidRDefault="00AB17EA" w:rsidP="00AB17EA">
      <w:pPr>
        <w:pStyle w:val="Ttulo1"/>
        <w:tabs>
          <w:tab w:val="left" w:pos="778"/>
          <w:tab w:val="left" w:pos="779"/>
        </w:tabs>
        <w:ind w:left="778" w:firstLine="0"/>
        <w:jc w:val="both"/>
      </w:pPr>
    </w:p>
    <w:p w:rsidR="000323A0" w:rsidRPr="00607AC4" w:rsidRDefault="00B8703C" w:rsidP="005D672E">
      <w:pPr>
        <w:jc w:val="both"/>
        <w:rPr>
          <w:rFonts w:ascii="Arial" w:hAnsi="Arial" w:cs="Arial"/>
        </w:rPr>
      </w:pPr>
      <w:r w:rsidRPr="00607AC4">
        <w:rPr>
          <w:rFonts w:ascii="Arial" w:hAnsi="Arial" w:cs="Arial"/>
        </w:rPr>
        <w:t>P</w:t>
      </w:r>
      <w:r w:rsidR="006E0022" w:rsidRPr="00607AC4">
        <w:rPr>
          <w:rFonts w:ascii="Arial" w:hAnsi="Arial" w:cs="Arial"/>
        </w:rPr>
        <w:t>or</w:t>
      </w:r>
      <w:r w:rsidR="006E0022" w:rsidRPr="00607AC4">
        <w:rPr>
          <w:rFonts w:ascii="Arial" w:hAnsi="Arial" w:cs="Arial"/>
          <w:spacing w:val="16"/>
        </w:rPr>
        <w:t xml:space="preserve"> </w:t>
      </w:r>
      <w:r w:rsidR="006E0022" w:rsidRPr="00607AC4">
        <w:rPr>
          <w:rFonts w:ascii="Arial" w:hAnsi="Arial" w:cs="Arial"/>
        </w:rPr>
        <w:t>cada</w:t>
      </w:r>
      <w:r w:rsidR="006E0022" w:rsidRPr="00607AC4">
        <w:rPr>
          <w:rFonts w:ascii="Arial" w:hAnsi="Arial" w:cs="Arial"/>
          <w:spacing w:val="15"/>
        </w:rPr>
        <w:t xml:space="preserve"> </w:t>
      </w:r>
      <w:r w:rsidR="006E0022" w:rsidRPr="00607AC4">
        <w:rPr>
          <w:rFonts w:ascii="Arial" w:hAnsi="Arial" w:cs="Arial"/>
        </w:rPr>
        <w:t>incumplimiento</w:t>
      </w:r>
      <w:r w:rsidR="006E0022" w:rsidRPr="00607AC4">
        <w:rPr>
          <w:rFonts w:ascii="Arial" w:hAnsi="Arial" w:cs="Arial"/>
          <w:spacing w:val="13"/>
        </w:rPr>
        <w:t xml:space="preserve"> </w:t>
      </w:r>
      <w:r w:rsidR="006E0022" w:rsidRPr="00607AC4">
        <w:rPr>
          <w:rFonts w:ascii="Arial" w:hAnsi="Arial" w:cs="Arial"/>
        </w:rPr>
        <w:t>de</w:t>
      </w:r>
      <w:r w:rsidR="006E0022" w:rsidRPr="00607AC4">
        <w:rPr>
          <w:rFonts w:ascii="Arial" w:hAnsi="Arial" w:cs="Arial"/>
          <w:spacing w:val="15"/>
        </w:rPr>
        <w:t xml:space="preserve"> </w:t>
      </w:r>
      <w:r w:rsidR="006E0022" w:rsidRPr="00607AC4">
        <w:rPr>
          <w:rFonts w:ascii="Arial" w:hAnsi="Arial" w:cs="Arial"/>
        </w:rPr>
        <w:t>las</w:t>
      </w:r>
      <w:r w:rsidR="006E0022" w:rsidRPr="00607AC4">
        <w:rPr>
          <w:rFonts w:ascii="Arial" w:hAnsi="Arial" w:cs="Arial"/>
          <w:spacing w:val="16"/>
        </w:rPr>
        <w:t xml:space="preserve"> </w:t>
      </w:r>
      <w:r w:rsidR="006E0022" w:rsidRPr="00607AC4">
        <w:rPr>
          <w:rFonts w:ascii="Arial" w:hAnsi="Arial" w:cs="Arial"/>
        </w:rPr>
        <w:t>obligaciones</w:t>
      </w:r>
      <w:r w:rsidR="006E0022" w:rsidRPr="00607AC4">
        <w:rPr>
          <w:rFonts w:ascii="Arial" w:hAnsi="Arial" w:cs="Arial"/>
          <w:spacing w:val="15"/>
        </w:rPr>
        <w:t xml:space="preserve"> </w:t>
      </w:r>
      <w:r w:rsidR="006E0022" w:rsidRPr="00607AC4">
        <w:rPr>
          <w:rFonts w:ascii="Arial" w:hAnsi="Arial" w:cs="Arial"/>
        </w:rPr>
        <w:t>contractuales</w:t>
      </w:r>
      <w:r w:rsidR="006E0022" w:rsidRPr="00607AC4">
        <w:rPr>
          <w:rFonts w:ascii="Arial" w:hAnsi="Arial" w:cs="Arial"/>
          <w:spacing w:val="15"/>
        </w:rPr>
        <w:t xml:space="preserve"> </w:t>
      </w:r>
      <w:r w:rsidR="006E0022" w:rsidRPr="00607AC4">
        <w:rPr>
          <w:rFonts w:ascii="Arial" w:hAnsi="Arial" w:cs="Arial"/>
        </w:rPr>
        <w:t>o</w:t>
      </w:r>
      <w:r w:rsidR="006E0022" w:rsidRPr="00607AC4">
        <w:rPr>
          <w:rFonts w:ascii="Arial" w:hAnsi="Arial" w:cs="Arial"/>
          <w:spacing w:val="15"/>
        </w:rPr>
        <w:t xml:space="preserve"> </w:t>
      </w:r>
      <w:r w:rsidR="006E0022" w:rsidRPr="00607AC4">
        <w:rPr>
          <w:rFonts w:ascii="Arial" w:hAnsi="Arial" w:cs="Arial"/>
        </w:rPr>
        <w:t>día</w:t>
      </w:r>
      <w:r w:rsidR="006E0022" w:rsidRPr="00607AC4">
        <w:rPr>
          <w:rFonts w:ascii="Arial" w:hAnsi="Arial" w:cs="Arial"/>
          <w:spacing w:val="16"/>
        </w:rPr>
        <w:t xml:space="preserve"> </w:t>
      </w:r>
      <w:r w:rsidR="006E0022" w:rsidRPr="00607AC4">
        <w:rPr>
          <w:rFonts w:ascii="Arial" w:hAnsi="Arial" w:cs="Arial"/>
        </w:rPr>
        <w:t>de</w:t>
      </w:r>
      <w:r w:rsidR="006E0022" w:rsidRPr="00607AC4">
        <w:rPr>
          <w:rFonts w:ascii="Arial" w:hAnsi="Arial" w:cs="Arial"/>
          <w:spacing w:val="12"/>
        </w:rPr>
        <w:t xml:space="preserve"> </w:t>
      </w:r>
      <w:r w:rsidR="006E0022" w:rsidRPr="00607AC4">
        <w:rPr>
          <w:rFonts w:ascii="Arial" w:hAnsi="Arial" w:cs="Arial"/>
        </w:rPr>
        <w:t>retraso</w:t>
      </w:r>
      <w:r w:rsidR="006E0022" w:rsidRPr="00607AC4">
        <w:rPr>
          <w:rFonts w:ascii="Arial" w:hAnsi="Arial" w:cs="Arial"/>
          <w:spacing w:val="15"/>
        </w:rPr>
        <w:t xml:space="preserve"> </w:t>
      </w:r>
      <w:r w:rsidR="006E0022" w:rsidRPr="00607AC4">
        <w:rPr>
          <w:rFonts w:ascii="Arial" w:hAnsi="Arial" w:cs="Arial"/>
        </w:rPr>
        <w:t>en</w:t>
      </w:r>
      <w:r w:rsidR="006E0022" w:rsidRPr="00607AC4">
        <w:rPr>
          <w:rFonts w:ascii="Arial" w:hAnsi="Arial" w:cs="Arial"/>
          <w:spacing w:val="-59"/>
        </w:rPr>
        <w:t xml:space="preserve"> </w:t>
      </w:r>
      <w:r w:rsidR="006E0022" w:rsidRPr="00607AC4">
        <w:rPr>
          <w:rFonts w:ascii="Arial" w:hAnsi="Arial" w:cs="Arial"/>
        </w:rPr>
        <w:t>la entrega de los servicios conforme al cronograma establecido y aprobado, el</w:t>
      </w:r>
      <w:r w:rsidR="006E0022" w:rsidRPr="00607AC4">
        <w:rPr>
          <w:rFonts w:ascii="Arial" w:hAnsi="Arial" w:cs="Arial"/>
          <w:spacing w:val="1"/>
        </w:rPr>
        <w:t xml:space="preserve"> </w:t>
      </w:r>
      <w:r w:rsidR="006E0022" w:rsidRPr="00607AC4">
        <w:rPr>
          <w:rFonts w:ascii="Arial" w:hAnsi="Arial" w:cs="Arial"/>
        </w:rPr>
        <w:t>contratista</w:t>
      </w:r>
      <w:r w:rsidR="006E0022" w:rsidRPr="00607AC4">
        <w:rPr>
          <w:rFonts w:ascii="Arial" w:hAnsi="Arial" w:cs="Arial"/>
          <w:spacing w:val="42"/>
        </w:rPr>
        <w:t xml:space="preserve"> </w:t>
      </w:r>
      <w:r w:rsidR="006E0022" w:rsidRPr="00607AC4">
        <w:rPr>
          <w:rFonts w:ascii="Arial" w:hAnsi="Arial" w:cs="Arial"/>
        </w:rPr>
        <w:t>se</w:t>
      </w:r>
      <w:r w:rsidR="006E0022" w:rsidRPr="00607AC4">
        <w:rPr>
          <w:rFonts w:ascii="Arial" w:hAnsi="Arial" w:cs="Arial"/>
          <w:spacing w:val="42"/>
        </w:rPr>
        <w:t xml:space="preserve"> </w:t>
      </w:r>
      <w:r w:rsidR="006E0022" w:rsidRPr="00607AC4">
        <w:rPr>
          <w:rFonts w:ascii="Arial" w:hAnsi="Arial" w:cs="Arial"/>
        </w:rPr>
        <w:t>obliga</w:t>
      </w:r>
      <w:r w:rsidR="006E0022" w:rsidRPr="00607AC4">
        <w:rPr>
          <w:rFonts w:ascii="Arial" w:hAnsi="Arial" w:cs="Arial"/>
          <w:spacing w:val="45"/>
        </w:rPr>
        <w:t xml:space="preserve"> </w:t>
      </w:r>
      <w:r w:rsidR="006E0022" w:rsidRPr="00607AC4">
        <w:rPr>
          <w:rFonts w:ascii="Arial" w:hAnsi="Arial" w:cs="Arial"/>
        </w:rPr>
        <w:t>a</w:t>
      </w:r>
      <w:r w:rsidR="006E0022" w:rsidRPr="00607AC4">
        <w:rPr>
          <w:rFonts w:ascii="Arial" w:hAnsi="Arial" w:cs="Arial"/>
          <w:spacing w:val="40"/>
        </w:rPr>
        <w:t xml:space="preserve"> </w:t>
      </w:r>
      <w:r w:rsidR="006E0022" w:rsidRPr="00607AC4">
        <w:rPr>
          <w:rFonts w:ascii="Arial" w:hAnsi="Arial" w:cs="Arial"/>
        </w:rPr>
        <w:t>pagar</w:t>
      </w:r>
      <w:r w:rsidR="006E0022" w:rsidRPr="00607AC4">
        <w:rPr>
          <w:rFonts w:ascii="Arial" w:hAnsi="Arial" w:cs="Arial"/>
          <w:spacing w:val="47"/>
        </w:rPr>
        <w:t xml:space="preserve"> </w:t>
      </w:r>
      <w:r w:rsidR="006E0022" w:rsidRPr="00607AC4">
        <w:rPr>
          <w:rFonts w:ascii="Arial" w:hAnsi="Arial" w:cs="Arial"/>
        </w:rPr>
        <w:t>el</w:t>
      </w:r>
      <w:r w:rsidR="006E0022" w:rsidRPr="00607AC4">
        <w:rPr>
          <w:rFonts w:ascii="Arial" w:hAnsi="Arial" w:cs="Arial"/>
          <w:spacing w:val="41"/>
        </w:rPr>
        <w:t xml:space="preserve"> </w:t>
      </w:r>
      <w:r w:rsidR="006E0022" w:rsidRPr="00607AC4">
        <w:rPr>
          <w:rFonts w:ascii="Arial" w:hAnsi="Arial" w:cs="Arial"/>
        </w:rPr>
        <w:t>1</w:t>
      </w:r>
      <w:r w:rsidR="006E0022" w:rsidRPr="00607AC4">
        <w:rPr>
          <w:rFonts w:ascii="Arial" w:hAnsi="Arial" w:cs="Arial"/>
          <w:spacing w:val="43"/>
        </w:rPr>
        <w:t xml:space="preserve"> </w:t>
      </w:r>
      <w:r w:rsidR="006E0022" w:rsidRPr="00607AC4">
        <w:rPr>
          <w:rFonts w:ascii="Arial" w:hAnsi="Arial" w:cs="Arial"/>
        </w:rPr>
        <w:t>x</w:t>
      </w:r>
      <w:r w:rsidR="006E0022" w:rsidRPr="00607AC4">
        <w:rPr>
          <w:rFonts w:ascii="Arial" w:hAnsi="Arial" w:cs="Arial"/>
          <w:spacing w:val="45"/>
        </w:rPr>
        <w:t xml:space="preserve"> </w:t>
      </w:r>
      <w:r w:rsidR="006E0022" w:rsidRPr="00607AC4">
        <w:rPr>
          <w:rFonts w:ascii="Arial" w:hAnsi="Arial" w:cs="Arial"/>
        </w:rPr>
        <w:t>1000</w:t>
      </w:r>
      <w:r w:rsidR="006E0022" w:rsidRPr="00607AC4">
        <w:rPr>
          <w:rFonts w:ascii="Arial" w:hAnsi="Arial" w:cs="Arial"/>
          <w:spacing w:val="42"/>
        </w:rPr>
        <w:t xml:space="preserve"> </w:t>
      </w:r>
      <w:r w:rsidR="006E0022" w:rsidRPr="00607AC4">
        <w:rPr>
          <w:rFonts w:ascii="Arial" w:hAnsi="Arial" w:cs="Arial"/>
        </w:rPr>
        <w:t>por</w:t>
      </w:r>
      <w:r w:rsidR="006E0022" w:rsidRPr="00607AC4">
        <w:rPr>
          <w:rFonts w:ascii="Arial" w:hAnsi="Arial" w:cs="Arial"/>
          <w:spacing w:val="44"/>
        </w:rPr>
        <w:t xml:space="preserve"> </w:t>
      </w:r>
      <w:r w:rsidR="006E0022" w:rsidRPr="00607AC4">
        <w:rPr>
          <w:rFonts w:ascii="Arial" w:hAnsi="Arial" w:cs="Arial"/>
        </w:rPr>
        <w:t>cada</w:t>
      </w:r>
      <w:r w:rsidR="006E0022" w:rsidRPr="00607AC4">
        <w:rPr>
          <w:rFonts w:ascii="Arial" w:hAnsi="Arial" w:cs="Arial"/>
          <w:spacing w:val="45"/>
        </w:rPr>
        <w:t xml:space="preserve"> </w:t>
      </w:r>
      <w:r w:rsidR="006E0022" w:rsidRPr="00607AC4">
        <w:rPr>
          <w:rFonts w:ascii="Arial" w:hAnsi="Arial" w:cs="Arial"/>
        </w:rPr>
        <w:t>día</w:t>
      </w:r>
      <w:r w:rsidR="006E0022" w:rsidRPr="00607AC4">
        <w:rPr>
          <w:rFonts w:ascii="Arial" w:hAnsi="Arial" w:cs="Arial"/>
          <w:spacing w:val="46"/>
        </w:rPr>
        <w:t xml:space="preserve"> </w:t>
      </w:r>
      <w:r w:rsidR="006E0022" w:rsidRPr="00607AC4">
        <w:rPr>
          <w:rFonts w:ascii="Arial" w:hAnsi="Arial" w:cs="Arial"/>
        </w:rPr>
        <w:t>de</w:t>
      </w:r>
      <w:r w:rsidR="006E0022" w:rsidRPr="00607AC4">
        <w:rPr>
          <w:rFonts w:ascii="Arial" w:hAnsi="Arial" w:cs="Arial"/>
          <w:spacing w:val="39"/>
        </w:rPr>
        <w:t xml:space="preserve"> </w:t>
      </w:r>
      <w:r w:rsidR="006E0022" w:rsidRPr="00607AC4">
        <w:rPr>
          <w:rFonts w:ascii="Arial" w:hAnsi="Arial" w:cs="Arial"/>
        </w:rPr>
        <w:t>retraso</w:t>
      </w:r>
      <w:r w:rsidR="006E0022" w:rsidRPr="00607AC4">
        <w:rPr>
          <w:rFonts w:ascii="Arial" w:hAnsi="Arial" w:cs="Arial"/>
          <w:spacing w:val="51"/>
        </w:rPr>
        <w:t xml:space="preserve"> </w:t>
      </w:r>
      <w:r w:rsidR="006E0022" w:rsidRPr="00607AC4">
        <w:rPr>
          <w:rFonts w:ascii="Arial" w:hAnsi="Arial" w:cs="Arial"/>
        </w:rPr>
        <w:t>desde</w:t>
      </w:r>
      <w:r w:rsidR="006E0022" w:rsidRPr="00607AC4">
        <w:rPr>
          <w:rFonts w:ascii="Arial" w:hAnsi="Arial" w:cs="Arial"/>
          <w:spacing w:val="46"/>
        </w:rPr>
        <w:t xml:space="preserve"> </w:t>
      </w:r>
      <w:r w:rsidR="006E0022" w:rsidRPr="00607AC4">
        <w:rPr>
          <w:rFonts w:ascii="Arial" w:hAnsi="Arial" w:cs="Arial"/>
        </w:rPr>
        <w:t>la</w:t>
      </w:r>
      <w:r w:rsidRPr="00607AC4">
        <w:rPr>
          <w:rFonts w:ascii="Arial" w:hAnsi="Arial" w:cs="Arial"/>
        </w:rPr>
        <w:t xml:space="preserve"> </w:t>
      </w:r>
      <w:r w:rsidR="006E0022" w:rsidRPr="00607AC4">
        <w:rPr>
          <w:rFonts w:ascii="Arial" w:hAnsi="Arial" w:cs="Arial"/>
        </w:rPr>
        <w:t>notificación</w:t>
      </w:r>
      <w:r w:rsidR="006E0022" w:rsidRPr="00607AC4">
        <w:rPr>
          <w:rFonts w:ascii="Arial" w:hAnsi="Arial" w:cs="Arial"/>
          <w:spacing w:val="1"/>
        </w:rPr>
        <w:t xml:space="preserve"> </w:t>
      </w:r>
      <w:r w:rsidR="006E0022" w:rsidRPr="00607AC4">
        <w:rPr>
          <w:rFonts w:ascii="Arial" w:hAnsi="Arial" w:cs="Arial"/>
        </w:rPr>
        <w:t>por</w:t>
      </w:r>
      <w:r w:rsidR="006E0022" w:rsidRPr="00607AC4">
        <w:rPr>
          <w:rFonts w:ascii="Arial" w:hAnsi="Arial" w:cs="Arial"/>
          <w:spacing w:val="1"/>
        </w:rPr>
        <w:t xml:space="preserve"> </w:t>
      </w:r>
      <w:r w:rsidR="006E0022" w:rsidRPr="00607AC4">
        <w:rPr>
          <w:rFonts w:ascii="Arial" w:hAnsi="Arial" w:cs="Arial"/>
        </w:rPr>
        <w:t>parte</w:t>
      </w:r>
      <w:r w:rsidR="006E0022" w:rsidRPr="00607AC4">
        <w:rPr>
          <w:rFonts w:ascii="Arial" w:hAnsi="Arial" w:cs="Arial"/>
          <w:spacing w:val="1"/>
        </w:rPr>
        <w:t xml:space="preserve"> </w:t>
      </w:r>
      <w:r w:rsidR="006E0022" w:rsidRPr="00607AC4">
        <w:rPr>
          <w:rFonts w:ascii="Arial" w:hAnsi="Arial" w:cs="Arial"/>
        </w:rPr>
        <w:t>del</w:t>
      </w:r>
      <w:r w:rsidR="006E0022" w:rsidRPr="00607AC4">
        <w:rPr>
          <w:rFonts w:ascii="Arial" w:hAnsi="Arial" w:cs="Arial"/>
          <w:spacing w:val="1"/>
        </w:rPr>
        <w:t xml:space="preserve"> </w:t>
      </w:r>
      <w:r w:rsidR="006E0022" w:rsidRPr="00607AC4">
        <w:rPr>
          <w:rFonts w:ascii="Arial" w:hAnsi="Arial" w:cs="Arial"/>
        </w:rPr>
        <w:t>Administrador</w:t>
      </w:r>
      <w:r w:rsidR="006E0022" w:rsidRPr="00607AC4">
        <w:rPr>
          <w:rFonts w:ascii="Arial" w:hAnsi="Arial" w:cs="Arial"/>
          <w:spacing w:val="1"/>
        </w:rPr>
        <w:t xml:space="preserve"> </w:t>
      </w:r>
      <w:r w:rsidR="006E0022" w:rsidRPr="00607AC4">
        <w:rPr>
          <w:rFonts w:ascii="Arial" w:hAnsi="Arial" w:cs="Arial"/>
        </w:rPr>
        <w:t>del</w:t>
      </w:r>
      <w:r w:rsidR="006E0022" w:rsidRPr="00607AC4">
        <w:rPr>
          <w:rFonts w:ascii="Arial" w:hAnsi="Arial" w:cs="Arial"/>
          <w:spacing w:val="1"/>
        </w:rPr>
        <w:t xml:space="preserve"> </w:t>
      </w:r>
      <w:r w:rsidR="006E0022" w:rsidRPr="00607AC4">
        <w:rPr>
          <w:rFonts w:ascii="Arial" w:hAnsi="Arial" w:cs="Arial"/>
        </w:rPr>
        <w:t>Contrato</w:t>
      </w:r>
      <w:r w:rsidR="006E0022" w:rsidRPr="00607AC4">
        <w:rPr>
          <w:rFonts w:ascii="Arial" w:hAnsi="Arial" w:cs="Arial"/>
          <w:spacing w:val="1"/>
        </w:rPr>
        <w:t xml:space="preserve"> </w:t>
      </w:r>
      <w:r w:rsidR="006E0022" w:rsidRPr="00607AC4">
        <w:rPr>
          <w:rFonts w:ascii="Arial" w:hAnsi="Arial" w:cs="Arial"/>
        </w:rPr>
        <w:t>del</w:t>
      </w:r>
      <w:r w:rsidR="006E0022" w:rsidRPr="00607AC4">
        <w:rPr>
          <w:rFonts w:ascii="Arial" w:hAnsi="Arial" w:cs="Arial"/>
          <w:spacing w:val="1"/>
        </w:rPr>
        <w:t xml:space="preserve"> </w:t>
      </w:r>
      <w:r w:rsidR="006E0022" w:rsidRPr="00607AC4">
        <w:rPr>
          <w:rFonts w:ascii="Arial" w:hAnsi="Arial" w:cs="Arial"/>
        </w:rPr>
        <w:t>porcentaje</w:t>
      </w:r>
      <w:r w:rsidR="006E0022" w:rsidRPr="00607AC4">
        <w:rPr>
          <w:rFonts w:ascii="Arial" w:hAnsi="Arial" w:cs="Arial"/>
          <w:spacing w:val="1"/>
        </w:rPr>
        <w:t xml:space="preserve"> </w:t>
      </w:r>
      <w:r w:rsidR="006E0022" w:rsidRPr="00607AC4">
        <w:rPr>
          <w:rFonts w:ascii="Arial" w:hAnsi="Arial" w:cs="Arial"/>
        </w:rPr>
        <w:t>de</w:t>
      </w:r>
      <w:r w:rsidR="006E0022" w:rsidRPr="00607AC4">
        <w:rPr>
          <w:rFonts w:ascii="Arial" w:hAnsi="Arial" w:cs="Arial"/>
          <w:spacing w:val="1"/>
        </w:rPr>
        <w:t xml:space="preserve"> </w:t>
      </w:r>
      <w:r w:rsidR="006E0022" w:rsidRPr="00607AC4">
        <w:rPr>
          <w:rFonts w:ascii="Arial" w:hAnsi="Arial" w:cs="Arial"/>
        </w:rPr>
        <w:t>las</w:t>
      </w:r>
      <w:r w:rsidR="006E0022" w:rsidRPr="00607AC4">
        <w:rPr>
          <w:rFonts w:ascii="Arial" w:hAnsi="Arial" w:cs="Arial"/>
          <w:spacing w:val="-59"/>
        </w:rPr>
        <w:t xml:space="preserve"> </w:t>
      </w:r>
      <w:r w:rsidR="006E0022" w:rsidRPr="00607AC4">
        <w:rPr>
          <w:rFonts w:ascii="Arial" w:hAnsi="Arial" w:cs="Arial"/>
        </w:rPr>
        <w:t>obligaciones</w:t>
      </w:r>
      <w:r w:rsidR="006E0022" w:rsidRPr="00607AC4">
        <w:rPr>
          <w:rFonts w:ascii="Arial" w:hAnsi="Arial" w:cs="Arial"/>
          <w:spacing w:val="1"/>
        </w:rPr>
        <w:t xml:space="preserve"> </w:t>
      </w:r>
      <w:r w:rsidR="006E0022" w:rsidRPr="00607AC4">
        <w:rPr>
          <w:rFonts w:ascii="Arial" w:hAnsi="Arial" w:cs="Arial"/>
        </w:rPr>
        <w:t>que</w:t>
      </w:r>
      <w:r w:rsidR="006E0022" w:rsidRPr="00607AC4">
        <w:rPr>
          <w:rFonts w:ascii="Arial" w:hAnsi="Arial" w:cs="Arial"/>
          <w:spacing w:val="1"/>
        </w:rPr>
        <w:t xml:space="preserve"> </w:t>
      </w:r>
      <w:r w:rsidR="006E0022" w:rsidRPr="00607AC4">
        <w:rPr>
          <w:rFonts w:ascii="Arial" w:hAnsi="Arial" w:cs="Arial"/>
        </w:rPr>
        <w:t>se</w:t>
      </w:r>
      <w:r w:rsidR="006E0022" w:rsidRPr="00607AC4">
        <w:rPr>
          <w:rFonts w:ascii="Arial" w:hAnsi="Arial" w:cs="Arial"/>
          <w:spacing w:val="1"/>
        </w:rPr>
        <w:t xml:space="preserve"> </w:t>
      </w:r>
      <w:r w:rsidR="006E0022" w:rsidRPr="00607AC4">
        <w:rPr>
          <w:rFonts w:ascii="Arial" w:hAnsi="Arial" w:cs="Arial"/>
        </w:rPr>
        <w:t>encuentran</w:t>
      </w:r>
      <w:r w:rsidR="006E0022" w:rsidRPr="00607AC4">
        <w:rPr>
          <w:rFonts w:ascii="Arial" w:hAnsi="Arial" w:cs="Arial"/>
          <w:spacing w:val="1"/>
        </w:rPr>
        <w:t xml:space="preserve"> </w:t>
      </w:r>
      <w:r w:rsidR="006E0022" w:rsidRPr="00607AC4">
        <w:rPr>
          <w:rFonts w:ascii="Arial" w:hAnsi="Arial" w:cs="Arial"/>
        </w:rPr>
        <w:t>pendientes</w:t>
      </w:r>
      <w:r w:rsidR="006E0022" w:rsidRPr="00607AC4">
        <w:rPr>
          <w:rFonts w:ascii="Arial" w:hAnsi="Arial" w:cs="Arial"/>
          <w:spacing w:val="1"/>
        </w:rPr>
        <w:t xml:space="preserve"> </w:t>
      </w:r>
      <w:r w:rsidR="006E0022" w:rsidRPr="00607AC4">
        <w:rPr>
          <w:rFonts w:ascii="Arial" w:hAnsi="Arial" w:cs="Arial"/>
        </w:rPr>
        <w:t>de</w:t>
      </w:r>
      <w:r w:rsidR="006E0022" w:rsidRPr="00607AC4">
        <w:rPr>
          <w:rFonts w:ascii="Arial" w:hAnsi="Arial" w:cs="Arial"/>
          <w:spacing w:val="1"/>
        </w:rPr>
        <w:t xml:space="preserve"> </w:t>
      </w:r>
      <w:r w:rsidR="006E0022" w:rsidRPr="00607AC4">
        <w:rPr>
          <w:rFonts w:ascii="Arial" w:hAnsi="Arial" w:cs="Arial"/>
        </w:rPr>
        <w:t>ejecutarse,</w:t>
      </w:r>
      <w:r w:rsidR="006E0022" w:rsidRPr="00607AC4">
        <w:rPr>
          <w:rFonts w:ascii="Arial" w:hAnsi="Arial" w:cs="Arial"/>
          <w:spacing w:val="1"/>
        </w:rPr>
        <w:t xml:space="preserve"> </w:t>
      </w:r>
      <w:r w:rsidR="006E0022" w:rsidRPr="00607AC4">
        <w:rPr>
          <w:rFonts w:ascii="Arial" w:hAnsi="Arial" w:cs="Arial"/>
        </w:rPr>
        <w:t>conforme</w:t>
      </w:r>
      <w:r w:rsidR="006E0022" w:rsidRPr="00607AC4">
        <w:rPr>
          <w:rFonts w:ascii="Arial" w:hAnsi="Arial" w:cs="Arial"/>
          <w:spacing w:val="1"/>
        </w:rPr>
        <w:t xml:space="preserve"> </w:t>
      </w:r>
      <w:r w:rsidR="006E0022" w:rsidRPr="00607AC4">
        <w:rPr>
          <w:rFonts w:ascii="Arial" w:hAnsi="Arial" w:cs="Arial"/>
        </w:rPr>
        <w:t>a</w:t>
      </w:r>
      <w:r w:rsidR="006E0022" w:rsidRPr="00607AC4">
        <w:rPr>
          <w:rFonts w:ascii="Arial" w:hAnsi="Arial" w:cs="Arial"/>
          <w:spacing w:val="1"/>
        </w:rPr>
        <w:t xml:space="preserve"> </w:t>
      </w:r>
      <w:r w:rsidR="006E0022" w:rsidRPr="00607AC4">
        <w:rPr>
          <w:rFonts w:ascii="Arial" w:hAnsi="Arial" w:cs="Arial"/>
        </w:rPr>
        <w:t>lo</w:t>
      </w:r>
      <w:r w:rsidR="006E0022" w:rsidRPr="00607AC4">
        <w:rPr>
          <w:rFonts w:ascii="Arial" w:hAnsi="Arial" w:cs="Arial"/>
          <w:spacing w:val="1"/>
        </w:rPr>
        <w:t xml:space="preserve"> </w:t>
      </w:r>
      <w:r w:rsidR="006E0022" w:rsidRPr="00607AC4">
        <w:rPr>
          <w:rFonts w:ascii="Arial" w:hAnsi="Arial" w:cs="Arial"/>
        </w:rPr>
        <w:t>establecido en el contrato, excepto en el evento de caso fortuito o fuerza mayor,</w:t>
      </w:r>
      <w:r w:rsidR="006E0022" w:rsidRPr="00607AC4">
        <w:rPr>
          <w:rFonts w:ascii="Arial" w:hAnsi="Arial" w:cs="Arial"/>
          <w:spacing w:val="-60"/>
        </w:rPr>
        <w:t xml:space="preserve"> </w:t>
      </w:r>
      <w:r w:rsidR="006E0022" w:rsidRPr="00607AC4">
        <w:rPr>
          <w:rFonts w:ascii="Arial" w:hAnsi="Arial" w:cs="Arial"/>
        </w:rPr>
        <w:t>conforme lo dispuesto en el artículo 30 de la Codificación del Código Civil,</w:t>
      </w:r>
      <w:r w:rsidR="006E0022" w:rsidRPr="00607AC4">
        <w:rPr>
          <w:rFonts w:ascii="Arial" w:hAnsi="Arial" w:cs="Arial"/>
          <w:spacing w:val="1"/>
        </w:rPr>
        <w:t xml:space="preserve"> </w:t>
      </w:r>
      <w:r w:rsidR="006E0022" w:rsidRPr="00607AC4">
        <w:rPr>
          <w:rFonts w:ascii="Arial" w:hAnsi="Arial" w:cs="Arial"/>
        </w:rPr>
        <w:t>debidamente comprobado y aceptado por la CONTRATANTE, para lo cual, se</w:t>
      </w:r>
      <w:r w:rsidR="006E0022" w:rsidRPr="00607AC4">
        <w:rPr>
          <w:rFonts w:ascii="Arial" w:hAnsi="Arial" w:cs="Arial"/>
          <w:spacing w:val="1"/>
        </w:rPr>
        <w:t xml:space="preserve"> </w:t>
      </w:r>
      <w:r w:rsidR="006E0022" w:rsidRPr="00607AC4">
        <w:rPr>
          <w:rFonts w:ascii="Arial" w:hAnsi="Arial" w:cs="Arial"/>
        </w:rPr>
        <w:t>notificará dentro de las setenta y dos (72) horas subsiguientes de ocurridos los</w:t>
      </w:r>
      <w:r w:rsidR="006E0022" w:rsidRPr="00607AC4">
        <w:rPr>
          <w:rFonts w:ascii="Arial" w:hAnsi="Arial" w:cs="Arial"/>
          <w:spacing w:val="1"/>
        </w:rPr>
        <w:t xml:space="preserve"> </w:t>
      </w:r>
      <w:r w:rsidR="006E0022" w:rsidRPr="00607AC4">
        <w:rPr>
          <w:rFonts w:ascii="Arial" w:hAnsi="Arial" w:cs="Arial"/>
        </w:rPr>
        <w:t>hechos.</w:t>
      </w:r>
    </w:p>
    <w:p w:rsidR="000323A0" w:rsidRPr="00607AC4" w:rsidRDefault="006E0022" w:rsidP="005D672E">
      <w:pPr>
        <w:jc w:val="both"/>
        <w:rPr>
          <w:rFonts w:ascii="Arial" w:hAnsi="Arial" w:cs="Arial"/>
        </w:rPr>
      </w:pPr>
      <w:r w:rsidRPr="00607AC4">
        <w:rPr>
          <w:rFonts w:ascii="Arial" w:hAnsi="Arial" w:cs="Arial"/>
        </w:rPr>
        <w:t>Por cada día de retardo en la ejecución de las obligaciones contractuales por</w:t>
      </w:r>
      <w:r w:rsidRPr="00607AC4">
        <w:rPr>
          <w:rFonts w:ascii="Arial" w:hAnsi="Arial" w:cs="Arial"/>
          <w:spacing w:val="1"/>
        </w:rPr>
        <w:t xml:space="preserve"> </w:t>
      </w:r>
      <w:r w:rsidRPr="00607AC4">
        <w:rPr>
          <w:rFonts w:ascii="Arial" w:hAnsi="Arial" w:cs="Arial"/>
        </w:rPr>
        <w:t>parte del contratista, se aplicará la multa del 1 por 1.000 del porcentaje del valor</w:t>
      </w:r>
      <w:r w:rsidRPr="00607AC4">
        <w:rPr>
          <w:rFonts w:ascii="Arial" w:hAnsi="Arial" w:cs="Arial"/>
          <w:spacing w:val="-60"/>
        </w:rPr>
        <w:t xml:space="preserve"> </w:t>
      </w:r>
      <w:r w:rsidRPr="00607AC4">
        <w:rPr>
          <w:rFonts w:ascii="Arial" w:hAnsi="Arial" w:cs="Arial"/>
        </w:rPr>
        <w:t>del</w:t>
      </w:r>
      <w:r w:rsidRPr="00607AC4">
        <w:rPr>
          <w:rFonts w:ascii="Arial" w:hAnsi="Arial" w:cs="Arial"/>
          <w:spacing w:val="1"/>
        </w:rPr>
        <w:t xml:space="preserve"> </w:t>
      </w:r>
      <w:r w:rsidRPr="00607AC4">
        <w:rPr>
          <w:rFonts w:ascii="Arial" w:hAnsi="Arial" w:cs="Arial"/>
        </w:rPr>
        <w:t>presente</w:t>
      </w:r>
      <w:r w:rsidRPr="00607AC4">
        <w:rPr>
          <w:rFonts w:ascii="Arial" w:hAnsi="Arial" w:cs="Arial"/>
          <w:spacing w:val="1"/>
        </w:rPr>
        <w:t xml:space="preserve"> </w:t>
      </w:r>
      <w:r w:rsidRPr="00607AC4">
        <w:rPr>
          <w:rFonts w:ascii="Arial" w:hAnsi="Arial" w:cs="Arial"/>
        </w:rPr>
        <w:t>proyecto.</w:t>
      </w:r>
      <w:r w:rsidRPr="00607AC4">
        <w:rPr>
          <w:rFonts w:ascii="Arial" w:hAnsi="Arial" w:cs="Arial"/>
          <w:spacing w:val="1"/>
        </w:rPr>
        <w:t xml:space="preserve"> </w:t>
      </w:r>
      <w:r w:rsidRPr="00607AC4">
        <w:rPr>
          <w:rFonts w:ascii="Arial" w:hAnsi="Arial" w:cs="Arial"/>
        </w:rPr>
        <w:t>(El</w:t>
      </w:r>
      <w:r w:rsidRPr="00607AC4">
        <w:rPr>
          <w:rFonts w:ascii="Arial" w:hAnsi="Arial" w:cs="Arial"/>
          <w:spacing w:val="1"/>
        </w:rPr>
        <w:t xml:space="preserve"> </w:t>
      </w:r>
      <w:r w:rsidRPr="00607AC4">
        <w:rPr>
          <w:rFonts w:ascii="Arial" w:hAnsi="Arial" w:cs="Arial"/>
        </w:rPr>
        <w:t>porcentaje</w:t>
      </w:r>
      <w:r w:rsidRPr="00607AC4">
        <w:rPr>
          <w:rFonts w:ascii="Arial" w:hAnsi="Arial" w:cs="Arial"/>
          <w:spacing w:val="1"/>
        </w:rPr>
        <w:t xml:space="preserve"> </w:t>
      </w:r>
      <w:r w:rsidRPr="00607AC4">
        <w:rPr>
          <w:rFonts w:ascii="Arial" w:hAnsi="Arial" w:cs="Arial"/>
        </w:rPr>
        <w:t>para</w:t>
      </w:r>
      <w:r w:rsidRPr="00607AC4">
        <w:rPr>
          <w:rFonts w:ascii="Arial" w:hAnsi="Arial" w:cs="Arial"/>
          <w:spacing w:val="1"/>
        </w:rPr>
        <w:t xml:space="preserve"> </w:t>
      </w:r>
      <w:r w:rsidRPr="00607AC4">
        <w:rPr>
          <w:rFonts w:ascii="Arial" w:hAnsi="Arial" w:cs="Arial"/>
        </w:rPr>
        <w:t>el</w:t>
      </w:r>
      <w:r w:rsidRPr="00607AC4">
        <w:rPr>
          <w:rFonts w:ascii="Arial" w:hAnsi="Arial" w:cs="Arial"/>
          <w:spacing w:val="1"/>
        </w:rPr>
        <w:t xml:space="preserve"> </w:t>
      </w:r>
      <w:r w:rsidRPr="00607AC4">
        <w:rPr>
          <w:rFonts w:ascii="Arial" w:hAnsi="Arial" w:cs="Arial"/>
        </w:rPr>
        <w:t>cálculo</w:t>
      </w:r>
      <w:r w:rsidRPr="00607AC4">
        <w:rPr>
          <w:rFonts w:ascii="Arial" w:hAnsi="Arial" w:cs="Arial"/>
          <w:spacing w:val="1"/>
        </w:rPr>
        <w:t xml:space="preserve"> </w:t>
      </w:r>
      <w:r w:rsidRPr="00607AC4">
        <w:rPr>
          <w:rFonts w:ascii="Arial" w:hAnsi="Arial" w:cs="Arial"/>
        </w:rPr>
        <w:t>de</w:t>
      </w:r>
      <w:r w:rsidRPr="00607AC4">
        <w:rPr>
          <w:rFonts w:ascii="Arial" w:hAnsi="Arial" w:cs="Arial"/>
          <w:spacing w:val="1"/>
        </w:rPr>
        <w:t xml:space="preserve"> </w:t>
      </w:r>
      <w:r w:rsidRPr="00607AC4">
        <w:rPr>
          <w:rFonts w:ascii="Arial" w:hAnsi="Arial" w:cs="Arial"/>
        </w:rPr>
        <w:t>las</w:t>
      </w:r>
      <w:r w:rsidRPr="00607AC4">
        <w:rPr>
          <w:rFonts w:ascii="Arial" w:hAnsi="Arial" w:cs="Arial"/>
          <w:spacing w:val="1"/>
        </w:rPr>
        <w:t xml:space="preserve"> </w:t>
      </w:r>
      <w:r w:rsidRPr="00607AC4">
        <w:rPr>
          <w:rFonts w:ascii="Arial" w:hAnsi="Arial" w:cs="Arial"/>
        </w:rPr>
        <w:t>multas</w:t>
      </w:r>
      <w:r w:rsidRPr="00607AC4">
        <w:rPr>
          <w:rFonts w:ascii="Arial" w:hAnsi="Arial" w:cs="Arial"/>
          <w:spacing w:val="1"/>
        </w:rPr>
        <w:t xml:space="preserve"> </w:t>
      </w:r>
      <w:r w:rsidRPr="00607AC4">
        <w:rPr>
          <w:rFonts w:ascii="Arial" w:hAnsi="Arial" w:cs="Arial"/>
        </w:rPr>
        <w:t>lo</w:t>
      </w:r>
      <w:r w:rsidRPr="00607AC4">
        <w:rPr>
          <w:rFonts w:ascii="Arial" w:hAnsi="Arial" w:cs="Arial"/>
          <w:spacing w:val="1"/>
        </w:rPr>
        <w:t xml:space="preserve"> </w:t>
      </w:r>
      <w:r w:rsidRPr="00607AC4">
        <w:rPr>
          <w:rFonts w:ascii="Arial" w:hAnsi="Arial" w:cs="Arial"/>
        </w:rPr>
        <w:t>determinará la entidad en función del incumplimiento y de la contratación). Ref.</w:t>
      </w:r>
      <w:r w:rsidRPr="00607AC4">
        <w:rPr>
          <w:rFonts w:ascii="Arial" w:hAnsi="Arial" w:cs="Arial"/>
          <w:spacing w:val="1"/>
        </w:rPr>
        <w:t xml:space="preserve"> </w:t>
      </w:r>
      <w:r w:rsidRPr="00607AC4">
        <w:rPr>
          <w:rFonts w:ascii="Arial" w:hAnsi="Arial" w:cs="Arial"/>
        </w:rPr>
        <w:t>Art.</w:t>
      </w:r>
      <w:r w:rsidRPr="00607AC4">
        <w:rPr>
          <w:rFonts w:ascii="Arial" w:hAnsi="Arial" w:cs="Arial"/>
          <w:spacing w:val="-4"/>
        </w:rPr>
        <w:t xml:space="preserve"> </w:t>
      </w:r>
      <w:r w:rsidRPr="00607AC4">
        <w:rPr>
          <w:rFonts w:ascii="Arial" w:hAnsi="Arial" w:cs="Arial"/>
        </w:rPr>
        <w:t>71</w:t>
      </w:r>
      <w:r w:rsidRPr="00607AC4">
        <w:rPr>
          <w:rFonts w:ascii="Arial" w:hAnsi="Arial" w:cs="Arial"/>
          <w:spacing w:val="-3"/>
        </w:rPr>
        <w:t xml:space="preserve"> </w:t>
      </w:r>
      <w:r w:rsidRPr="00607AC4">
        <w:rPr>
          <w:rFonts w:ascii="Arial" w:hAnsi="Arial" w:cs="Arial"/>
        </w:rPr>
        <w:t>de</w:t>
      </w:r>
      <w:r w:rsidRPr="00607AC4">
        <w:rPr>
          <w:rFonts w:ascii="Arial" w:hAnsi="Arial" w:cs="Arial"/>
          <w:spacing w:val="-1"/>
        </w:rPr>
        <w:t xml:space="preserve"> </w:t>
      </w:r>
      <w:r w:rsidRPr="00607AC4">
        <w:rPr>
          <w:rFonts w:ascii="Arial" w:hAnsi="Arial" w:cs="Arial"/>
        </w:rPr>
        <w:t>la</w:t>
      </w:r>
      <w:r w:rsidRPr="00607AC4">
        <w:rPr>
          <w:rFonts w:ascii="Arial" w:hAnsi="Arial" w:cs="Arial"/>
          <w:spacing w:val="-3"/>
        </w:rPr>
        <w:t xml:space="preserve"> </w:t>
      </w:r>
      <w:r w:rsidRPr="00607AC4">
        <w:rPr>
          <w:rFonts w:ascii="Arial" w:hAnsi="Arial" w:cs="Arial"/>
        </w:rPr>
        <w:t>Ley</w:t>
      </w:r>
      <w:r w:rsidRPr="00607AC4">
        <w:rPr>
          <w:rFonts w:ascii="Arial" w:hAnsi="Arial" w:cs="Arial"/>
          <w:spacing w:val="-7"/>
        </w:rPr>
        <w:t xml:space="preserve"> </w:t>
      </w:r>
      <w:r w:rsidRPr="00607AC4">
        <w:rPr>
          <w:rFonts w:ascii="Arial" w:hAnsi="Arial" w:cs="Arial"/>
        </w:rPr>
        <w:t>Orgánica</w:t>
      </w:r>
      <w:r w:rsidRPr="00607AC4">
        <w:rPr>
          <w:rFonts w:ascii="Arial" w:hAnsi="Arial" w:cs="Arial"/>
          <w:spacing w:val="-1"/>
        </w:rPr>
        <w:t xml:space="preserve"> </w:t>
      </w:r>
      <w:r w:rsidRPr="00607AC4">
        <w:rPr>
          <w:rFonts w:ascii="Arial" w:hAnsi="Arial" w:cs="Arial"/>
        </w:rPr>
        <w:t>del Sistema</w:t>
      </w:r>
      <w:r w:rsidRPr="00607AC4">
        <w:rPr>
          <w:rFonts w:ascii="Arial" w:hAnsi="Arial" w:cs="Arial"/>
          <w:spacing w:val="-3"/>
        </w:rPr>
        <w:t xml:space="preserve"> </w:t>
      </w:r>
      <w:r w:rsidRPr="00607AC4">
        <w:rPr>
          <w:rFonts w:ascii="Arial" w:hAnsi="Arial" w:cs="Arial"/>
        </w:rPr>
        <w:t>Nacional</w:t>
      </w:r>
      <w:r w:rsidRPr="00607AC4">
        <w:rPr>
          <w:rFonts w:ascii="Arial" w:hAnsi="Arial" w:cs="Arial"/>
          <w:spacing w:val="-3"/>
        </w:rPr>
        <w:t xml:space="preserve"> </w:t>
      </w:r>
      <w:r w:rsidRPr="00607AC4">
        <w:rPr>
          <w:rFonts w:ascii="Arial" w:hAnsi="Arial" w:cs="Arial"/>
        </w:rPr>
        <w:t>de</w:t>
      </w:r>
      <w:r w:rsidRPr="00607AC4">
        <w:rPr>
          <w:rFonts w:ascii="Arial" w:hAnsi="Arial" w:cs="Arial"/>
          <w:spacing w:val="-1"/>
        </w:rPr>
        <w:t xml:space="preserve"> </w:t>
      </w:r>
      <w:r w:rsidRPr="00607AC4">
        <w:rPr>
          <w:rFonts w:ascii="Arial" w:hAnsi="Arial" w:cs="Arial"/>
        </w:rPr>
        <w:t>Contratación</w:t>
      </w:r>
      <w:r w:rsidRPr="00607AC4">
        <w:rPr>
          <w:rFonts w:ascii="Arial" w:hAnsi="Arial" w:cs="Arial"/>
          <w:spacing w:val="-1"/>
        </w:rPr>
        <w:t xml:space="preserve"> </w:t>
      </w:r>
      <w:r w:rsidRPr="00607AC4">
        <w:rPr>
          <w:rFonts w:ascii="Arial" w:hAnsi="Arial" w:cs="Arial"/>
        </w:rPr>
        <w:t>Pública.</w:t>
      </w:r>
    </w:p>
    <w:p w:rsidR="000323A0" w:rsidRPr="00607AC4" w:rsidRDefault="000323A0" w:rsidP="00056CE9">
      <w:pPr>
        <w:pStyle w:val="Textoindependiente"/>
        <w:spacing w:before="4"/>
        <w:jc w:val="both"/>
        <w:rPr>
          <w:rFonts w:ascii="Arial" w:hAnsi="Arial" w:cs="Arial"/>
        </w:rPr>
      </w:pPr>
    </w:p>
    <w:p w:rsidR="000323A0" w:rsidRPr="00607AC4" w:rsidRDefault="006E0022" w:rsidP="00056CE9">
      <w:pPr>
        <w:pStyle w:val="Ttulo1"/>
        <w:numPr>
          <w:ilvl w:val="0"/>
          <w:numId w:val="7"/>
        </w:numPr>
        <w:tabs>
          <w:tab w:val="left" w:pos="716"/>
          <w:tab w:val="left" w:pos="717"/>
        </w:tabs>
        <w:jc w:val="both"/>
      </w:pPr>
      <w:r w:rsidRPr="00607AC4">
        <w:t>DOCUMENTOS DE</w:t>
      </w:r>
      <w:r w:rsidRPr="00607AC4">
        <w:rPr>
          <w:spacing w:val="-4"/>
        </w:rPr>
        <w:t xml:space="preserve"> </w:t>
      </w:r>
      <w:r w:rsidRPr="00607AC4">
        <w:t>SOPORTE</w:t>
      </w:r>
    </w:p>
    <w:p w:rsidR="000323A0" w:rsidRPr="00607AC4" w:rsidRDefault="000323A0" w:rsidP="00056CE9">
      <w:pPr>
        <w:pStyle w:val="Textoindependiente"/>
        <w:jc w:val="both"/>
        <w:rPr>
          <w:rFonts w:ascii="Arial" w:hAnsi="Arial" w:cs="Arial"/>
          <w:b/>
        </w:rPr>
      </w:pPr>
    </w:p>
    <w:p w:rsidR="00461FF7" w:rsidRPr="00607AC4" w:rsidRDefault="006E0022" w:rsidP="00056CE9">
      <w:pPr>
        <w:pStyle w:val="Prrafodelista"/>
        <w:numPr>
          <w:ilvl w:val="0"/>
          <w:numId w:val="2"/>
        </w:numPr>
        <w:tabs>
          <w:tab w:val="left" w:pos="1290"/>
        </w:tabs>
        <w:spacing w:line="252" w:lineRule="exact"/>
        <w:jc w:val="both"/>
        <w:rPr>
          <w:rFonts w:ascii="Arial" w:hAnsi="Arial" w:cs="Arial"/>
        </w:rPr>
      </w:pPr>
      <w:r w:rsidRPr="00607AC4">
        <w:rPr>
          <w:rFonts w:ascii="Arial" w:hAnsi="Arial" w:cs="Arial"/>
        </w:rPr>
        <w:t>Especificaciones</w:t>
      </w:r>
      <w:r w:rsidRPr="00607AC4">
        <w:rPr>
          <w:rFonts w:ascii="Arial" w:hAnsi="Arial" w:cs="Arial"/>
          <w:spacing w:val="-3"/>
        </w:rPr>
        <w:t xml:space="preserve"> </w:t>
      </w:r>
      <w:r w:rsidRPr="00607AC4">
        <w:rPr>
          <w:rFonts w:ascii="Arial" w:hAnsi="Arial" w:cs="Arial"/>
        </w:rPr>
        <w:t>Técnicas</w:t>
      </w:r>
      <w:r w:rsidRPr="00607AC4">
        <w:rPr>
          <w:rFonts w:ascii="Arial" w:hAnsi="Arial" w:cs="Arial"/>
          <w:spacing w:val="-2"/>
        </w:rPr>
        <w:t xml:space="preserve"> </w:t>
      </w:r>
      <w:r w:rsidR="00607AC4" w:rsidRPr="00607AC4">
        <w:rPr>
          <w:rFonts w:ascii="Arial" w:hAnsi="Arial" w:cs="Arial"/>
        </w:rPr>
        <w:t>PLA-2022/08-ET0010</w:t>
      </w:r>
    </w:p>
    <w:p w:rsidR="000323A0" w:rsidRPr="00607AC4" w:rsidRDefault="006E0022" w:rsidP="00056CE9">
      <w:pPr>
        <w:pStyle w:val="Prrafodelista"/>
        <w:numPr>
          <w:ilvl w:val="0"/>
          <w:numId w:val="2"/>
        </w:numPr>
        <w:tabs>
          <w:tab w:val="left" w:pos="1290"/>
        </w:tabs>
        <w:spacing w:line="252" w:lineRule="exact"/>
        <w:jc w:val="both"/>
        <w:rPr>
          <w:rFonts w:ascii="Arial" w:hAnsi="Arial" w:cs="Arial"/>
        </w:rPr>
      </w:pPr>
      <w:r w:rsidRPr="00607AC4">
        <w:rPr>
          <w:rFonts w:ascii="Arial" w:hAnsi="Arial" w:cs="Arial"/>
        </w:rPr>
        <w:t>Cuadro</w:t>
      </w:r>
      <w:r w:rsidRPr="00607AC4">
        <w:rPr>
          <w:rFonts w:ascii="Arial" w:hAnsi="Arial" w:cs="Arial"/>
          <w:spacing w:val="-1"/>
        </w:rPr>
        <w:t xml:space="preserve"> </w:t>
      </w:r>
      <w:r w:rsidRPr="00607AC4">
        <w:rPr>
          <w:rFonts w:ascii="Arial" w:hAnsi="Arial" w:cs="Arial"/>
        </w:rPr>
        <w:t>comparativo</w:t>
      </w:r>
      <w:r w:rsidR="00461FF7" w:rsidRPr="00607AC4">
        <w:rPr>
          <w:rFonts w:ascii="Arial" w:hAnsi="Arial" w:cs="Arial"/>
        </w:rPr>
        <w:t xml:space="preserve"> </w:t>
      </w:r>
    </w:p>
    <w:p w:rsidR="000323A0" w:rsidRPr="00607AC4" w:rsidRDefault="006E0022" w:rsidP="00056CE9">
      <w:pPr>
        <w:pStyle w:val="Prrafodelista"/>
        <w:numPr>
          <w:ilvl w:val="0"/>
          <w:numId w:val="2"/>
        </w:numPr>
        <w:tabs>
          <w:tab w:val="left" w:pos="1290"/>
        </w:tabs>
        <w:spacing w:line="252" w:lineRule="exact"/>
        <w:jc w:val="both"/>
        <w:rPr>
          <w:rFonts w:ascii="Arial" w:hAnsi="Arial" w:cs="Arial"/>
        </w:rPr>
      </w:pPr>
      <w:r w:rsidRPr="00607AC4">
        <w:rPr>
          <w:rFonts w:ascii="Arial" w:hAnsi="Arial" w:cs="Arial"/>
        </w:rPr>
        <w:t>Verificación</w:t>
      </w:r>
      <w:r w:rsidRPr="00607AC4">
        <w:rPr>
          <w:rFonts w:ascii="Arial" w:hAnsi="Arial" w:cs="Arial"/>
          <w:spacing w:val="-2"/>
        </w:rPr>
        <w:t xml:space="preserve"> </w:t>
      </w:r>
      <w:r w:rsidRPr="00607AC4">
        <w:rPr>
          <w:rFonts w:ascii="Arial" w:hAnsi="Arial" w:cs="Arial"/>
        </w:rPr>
        <w:t>de</w:t>
      </w:r>
      <w:r w:rsidRPr="00607AC4">
        <w:rPr>
          <w:rFonts w:ascii="Arial" w:hAnsi="Arial" w:cs="Arial"/>
          <w:spacing w:val="-2"/>
        </w:rPr>
        <w:t xml:space="preserve"> </w:t>
      </w:r>
      <w:r w:rsidRPr="00607AC4">
        <w:rPr>
          <w:rFonts w:ascii="Arial" w:hAnsi="Arial" w:cs="Arial"/>
        </w:rPr>
        <w:t>producto</w:t>
      </w:r>
      <w:r w:rsidRPr="00607AC4">
        <w:rPr>
          <w:rFonts w:ascii="Arial" w:hAnsi="Arial" w:cs="Arial"/>
          <w:spacing w:val="-6"/>
        </w:rPr>
        <w:t xml:space="preserve"> </w:t>
      </w:r>
      <w:r w:rsidRPr="00607AC4">
        <w:rPr>
          <w:rFonts w:ascii="Arial" w:hAnsi="Arial" w:cs="Arial"/>
        </w:rPr>
        <w:t>en</w:t>
      </w:r>
      <w:r w:rsidRPr="00607AC4">
        <w:rPr>
          <w:rFonts w:ascii="Arial" w:hAnsi="Arial" w:cs="Arial"/>
          <w:spacing w:val="-1"/>
        </w:rPr>
        <w:t xml:space="preserve"> </w:t>
      </w:r>
      <w:r w:rsidRPr="00607AC4">
        <w:rPr>
          <w:rFonts w:ascii="Arial" w:hAnsi="Arial" w:cs="Arial"/>
        </w:rPr>
        <w:t>catalogo</w:t>
      </w:r>
      <w:r w:rsidRPr="00607AC4">
        <w:rPr>
          <w:rFonts w:ascii="Arial" w:hAnsi="Arial" w:cs="Arial"/>
          <w:spacing w:val="-2"/>
        </w:rPr>
        <w:t xml:space="preserve"> </w:t>
      </w:r>
      <w:r w:rsidRPr="00607AC4">
        <w:rPr>
          <w:rFonts w:ascii="Arial" w:hAnsi="Arial" w:cs="Arial"/>
        </w:rPr>
        <w:t>electrónico</w:t>
      </w:r>
      <w:r w:rsidRPr="00607AC4">
        <w:rPr>
          <w:rFonts w:ascii="Arial" w:hAnsi="Arial" w:cs="Arial"/>
          <w:spacing w:val="-6"/>
        </w:rPr>
        <w:t xml:space="preserve"> </w:t>
      </w:r>
      <w:r w:rsidRPr="00607AC4">
        <w:rPr>
          <w:rFonts w:ascii="Arial" w:hAnsi="Arial" w:cs="Arial"/>
        </w:rPr>
        <w:t>CAT-01</w:t>
      </w:r>
      <w:r w:rsidR="00AB17EA" w:rsidRPr="00607AC4">
        <w:rPr>
          <w:rFonts w:ascii="Arial" w:hAnsi="Arial" w:cs="Arial"/>
        </w:rPr>
        <w:t>9</w:t>
      </w:r>
      <w:r w:rsidRPr="00607AC4">
        <w:rPr>
          <w:rFonts w:ascii="Arial" w:hAnsi="Arial" w:cs="Arial"/>
        </w:rPr>
        <w:t>-INDOT-2022</w:t>
      </w:r>
    </w:p>
    <w:p w:rsidR="000323A0" w:rsidRPr="00607AC4" w:rsidRDefault="006E0022" w:rsidP="00056CE9">
      <w:pPr>
        <w:pStyle w:val="Prrafodelista"/>
        <w:numPr>
          <w:ilvl w:val="0"/>
          <w:numId w:val="2"/>
        </w:numPr>
        <w:tabs>
          <w:tab w:val="left" w:pos="1290"/>
        </w:tabs>
        <w:spacing w:before="2"/>
        <w:jc w:val="both"/>
        <w:rPr>
          <w:rFonts w:ascii="Arial" w:hAnsi="Arial" w:cs="Arial"/>
        </w:rPr>
      </w:pPr>
      <w:r w:rsidRPr="00607AC4">
        <w:rPr>
          <w:rFonts w:ascii="Arial" w:hAnsi="Arial" w:cs="Arial"/>
        </w:rPr>
        <w:t>Certificación</w:t>
      </w:r>
      <w:r w:rsidRPr="00607AC4">
        <w:rPr>
          <w:rFonts w:ascii="Arial" w:hAnsi="Arial" w:cs="Arial"/>
          <w:spacing w:val="-2"/>
        </w:rPr>
        <w:t xml:space="preserve"> </w:t>
      </w:r>
      <w:r w:rsidRPr="00607AC4">
        <w:rPr>
          <w:rFonts w:ascii="Arial" w:hAnsi="Arial" w:cs="Arial"/>
        </w:rPr>
        <w:t>Presupuestaria</w:t>
      </w:r>
      <w:r w:rsidRPr="00607AC4">
        <w:rPr>
          <w:rFonts w:ascii="Arial" w:hAnsi="Arial" w:cs="Arial"/>
          <w:spacing w:val="-2"/>
        </w:rPr>
        <w:t xml:space="preserve"> </w:t>
      </w:r>
      <w:r w:rsidRPr="00607AC4">
        <w:rPr>
          <w:rFonts w:ascii="Arial" w:hAnsi="Arial" w:cs="Arial"/>
        </w:rPr>
        <w:t>Nro.</w:t>
      </w:r>
      <w:r w:rsidR="00461FF7" w:rsidRPr="00607AC4">
        <w:rPr>
          <w:rFonts w:ascii="Arial" w:hAnsi="Arial" w:cs="Arial"/>
        </w:rPr>
        <w:t>5</w:t>
      </w:r>
      <w:r w:rsidR="00AB17EA" w:rsidRPr="00607AC4">
        <w:rPr>
          <w:rFonts w:ascii="Arial" w:hAnsi="Arial" w:cs="Arial"/>
        </w:rPr>
        <w:t>8</w:t>
      </w:r>
    </w:p>
    <w:p w:rsidR="009F542D" w:rsidRPr="005D672E" w:rsidRDefault="009F542D" w:rsidP="00056CE9">
      <w:pPr>
        <w:pStyle w:val="Prrafodelista"/>
        <w:tabs>
          <w:tab w:val="left" w:pos="1290"/>
        </w:tabs>
        <w:spacing w:before="2"/>
        <w:ind w:left="1290" w:firstLine="0"/>
        <w:jc w:val="both"/>
        <w:rPr>
          <w:rFonts w:ascii="Arial" w:hAnsi="Arial" w:cs="Arial"/>
          <w:sz w:val="24"/>
          <w:szCs w:val="24"/>
        </w:rPr>
      </w:pPr>
    </w:p>
    <w:tbl>
      <w:tblPr>
        <w:tblW w:w="5258" w:type="pct"/>
        <w:tblInd w:w="-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37"/>
        <w:gridCol w:w="2397"/>
        <w:gridCol w:w="2198"/>
        <w:gridCol w:w="2801"/>
      </w:tblGrid>
      <w:tr w:rsidR="00E7222D" w:rsidRPr="005D672E" w:rsidTr="005D672E">
        <w:trPr>
          <w:trHeight w:val="823"/>
        </w:trPr>
        <w:tc>
          <w:tcPr>
            <w:tcW w:w="1121" w:type="pct"/>
            <w:vAlign w:val="center"/>
          </w:tcPr>
          <w:p w:rsidR="00E7222D" w:rsidRPr="005D672E" w:rsidRDefault="00E7222D" w:rsidP="00056CE9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C" w:eastAsia="es-EC"/>
              </w:rPr>
            </w:pPr>
            <w:r w:rsidRPr="005D672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C" w:eastAsia="es-EC"/>
              </w:rPr>
              <w:t>ELABORADO POR:</w:t>
            </w:r>
          </w:p>
        </w:tc>
        <w:tc>
          <w:tcPr>
            <w:tcW w:w="1257" w:type="pct"/>
            <w:shd w:val="clear" w:color="auto" w:fill="auto"/>
            <w:vAlign w:val="center"/>
            <w:hideMark/>
          </w:tcPr>
          <w:p w:rsidR="00E7222D" w:rsidRPr="005D672E" w:rsidRDefault="00E7222D" w:rsidP="00056CE9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C" w:eastAsia="es-EC"/>
              </w:rPr>
            </w:pPr>
            <w:r w:rsidRPr="005D672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C" w:eastAsia="es-EC"/>
              </w:rPr>
              <w:t>REVISADA POR:</w:t>
            </w:r>
          </w:p>
        </w:tc>
        <w:tc>
          <w:tcPr>
            <w:tcW w:w="1153" w:type="pct"/>
          </w:tcPr>
          <w:p w:rsidR="00E7222D" w:rsidRPr="005D672E" w:rsidRDefault="00E7222D" w:rsidP="00056CE9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C" w:eastAsia="es-EC"/>
              </w:rPr>
            </w:pPr>
          </w:p>
          <w:p w:rsidR="00E7222D" w:rsidRPr="005D672E" w:rsidRDefault="00E7222D" w:rsidP="00056CE9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C" w:eastAsia="es-EC"/>
              </w:rPr>
            </w:pPr>
            <w:r w:rsidRPr="005D672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C" w:eastAsia="es-EC"/>
              </w:rPr>
              <w:t>APROBADA POR:</w:t>
            </w:r>
          </w:p>
        </w:tc>
        <w:tc>
          <w:tcPr>
            <w:tcW w:w="1469" w:type="pct"/>
            <w:shd w:val="clear" w:color="auto" w:fill="auto"/>
            <w:vAlign w:val="center"/>
            <w:hideMark/>
          </w:tcPr>
          <w:p w:rsidR="00E7222D" w:rsidRPr="005D672E" w:rsidRDefault="00E7222D" w:rsidP="00056CE9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C" w:eastAsia="es-EC"/>
              </w:rPr>
            </w:pPr>
            <w:r w:rsidRPr="005D672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C" w:eastAsia="es-EC"/>
              </w:rPr>
              <w:t>ACEPTADA POR:</w:t>
            </w:r>
          </w:p>
        </w:tc>
      </w:tr>
      <w:tr w:rsidR="00E7222D" w:rsidRPr="005D672E" w:rsidTr="005D672E">
        <w:trPr>
          <w:trHeight w:val="716"/>
        </w:trPr>
        <w:tc>
          <w:tcPr>
            <w:tcW w:w="1121" w:type="pct"/>
          </w:tcPr>
          <w:p w:rsidR="00745EB0" w:rsidRPr="005D672E" w:rsidRDefault="00745EB0" w:rsidP="00056CE9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s-EC" w:eastAsia="es-EC"/>
              </w:rPr>
            </w:pPr>
          </w:p>
          <w:p w:rsidR="00745EB0" w:rsidRPr="005D672E" w:rsidRDefault="00745EB0" w:rsidP="00056CE9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s-EC" w:eastAsia="es-EC"/>
              </w:rPr>
            </w:pPr>
          </w:p>
          <w:p w:rsidR="00745EB0" w:rsidRPr="005D672E" w:rsidRDefault="00745EB0" w:rsidP="00056CE9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s-EC" w:eastAsia="es-EC"/>
              </w:rPr>
            </w:pPr>
          </w:p>
          <w:p w:rsidR="00745EB0" w:rsidRPr="005D672E" w:rsidRDefault="00745EB0" w:rsidP="00056CE9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s-EC" w:eastAsia="es-EC"/>
              </w:rPr>
            </w:pPr>
          </w:p>
          <w:p w:rsidR="00E7222D" w:rsidRPr="005D672E" w:rsidRDefault="00E7222D" w:rsidP="00056CE9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s-EC" w:eastAsia="es-EC"/>
              </w:rPr>
            </w:pPr>
            <w:r w:rsidRPr="005D672E">
              <w:rPr>
                <w:rFonts w:ascii="Arial" w:eastAsia="Times New Roman" w:hAnsi="Arial" w:cs="Arial"/>
                <w:color w:val="000000"/>
                <w:sz w:val="24"/>
                <w:szCs w:val="24"/>
                <w:lang w:val="es-EC" w:eastAsia="es-EC"/>
              </w:rPr>
              <w:t>Ing. Martha Sánchez Sánchez</w:t>
            </w:r>
          </w:p>
          <w:p w:rsidR="00E7222D" w:rsidRPr="005D672E" w:rsidRDefault="00E7222D" w:rsidP="00056CE9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s-EC" w:eastAsia="es-EC"/>
              </w:rPr>
            </w:pPr>
          </w:p>
          <w:p w:rsidR="00E7222D" w:rsidRPr="005D672E" w:rsidRDefault="00E7222D" w:rsidP="00056CE9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s-EC" w:eastAsia="es-EC"/>
              </w:rPr>
            </w:pPr>
            <w:r w:rsidRPr="005D672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C" w:eastAsia="es-EC"/>
              </w:rPr>
              <w:t xml:space="preserve">ANALISTA DE </w:t>
            </w:r>
            <w:r w:rsidRPr="005D672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C" w:eastAsia="es-EC"/>
              </w:rPr>
              <w:lastRenderedPageBreak/>
              <w:t>CONTABILIDAD</w:t>
            </w:r>
          </w:p>
          <w:p w:rsidR="00E7222D" w:rsidRPr="005D672E" w:rsidRDefault="00E7222D" w:rsidP="00056CE9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s-EC" w:eastAsia="es-EC"/>
              </w:rPr>
            </w:pPr>
          </w:p>
          <w:p w:rsidR="00E7222D" w:rsidRPr="005D672E" w:rsidRDefault="00E7222D" w:rsidP="00056CE9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s-EC" w:eastAsia="es-EC"/>
              </w:rPr>
            </w:pPr>
          </w:p>
        </w:tc>
        <w:tc>
          <w:tcPr>
            <w:tcW w:w="1257" w:type="pct"/>
            <w:shd w:val="clear" w:color="auto" w:fill="auto"/>
            <w:vAlign w:val="center"/>
          </w:tcPr>
          <w:p w:rsidR="00720123" w:rsidRPr="005D672E" w:rsidRDefault="00720123" w:rsidP="00056CE9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s-EC" w:eastAsia="es-EC"/>
              </w:rPr>
            </w:pPr>
          </w:p>
          <w:p w:rsidR="00720123" w:rsidRPr="005D672E" w:rsidRDefault="00720123" w:rsidP="00056CE9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s-EC" w:eastAsia="es-EC"/>
              </w:rPr>
            </w:pPr>
          </w:p>
          <w:p w:rsidR="00720123" w:rsidRPr="005D672E" w:rsidRDefault="00720123" w:rsidP="00056CE9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s-EC" w:eastAsia="es-EC"/>
              </w:rPr>
            </w:pPr>
          </w:p>
          <w:p w:rsidR="00E7222D" w:rsidRPr="005D672E" w:rsidRDefault="00607AC4" w:rsidP="00056CE9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s-EC" w:eastAsia="es-EC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EC" w:eastAsia="es-EC"/>
              </w:rPr>
              <w:t>Econ.</w:t>
            </w:r>
            <w:r w:rsidR="00745EB0" w:rsidRPr="005D672E">
              <w:rPr>
                <w:rFonts w:ascii="Arial" w:eastAsia="Times New Roman" w:hAnsi="Arial" w:cs="Arial"/>
                <w:color w:val="000000"/>
                <w:sz w:val="24"/>
                <w:szCs w:val="24"/>
                <w:lang w:val="es-EC" w:eastAsia="es-EC"/>
              </w:rPr>
              <w:t>G</w:t>
            </w:r>
            <w:r w:rsidR="00E7222D" w:rsidRPr="005D672E">
              <w:rPr>
                <w:rFonts w:ascii="Arial" w:eastAsia="Times New Roman" w:hAnsi="Arial" w:cs="Arial"/>
                <w:color w:val="000000"/>
                <w:sz w:val="24"/>
                <w:szCs w:val="24"/>
                <w:lang w:val="es-EC" w:eastAsia="es-EC"/>
              </w:rPr>
              <w:t>alo Roberto Muñoz Astudillo</w:t>
            </w:r>
          </w:p>
          <w:p w:rsidR="00E7222D" w:rsidRPr="005D672E" w:rsidRDefault="00E7222D" w:rsidP="00056CE9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s-EC" w:eastAsia="es-EC"/>
              </w:rPr>
            </w:pPr>
          </w:p>
          <w:p w:rsidR="00E7222D" w:rsidRPr="005D672E" w:rsidRDefault="00E7222D" w:rsidP="00056CE9">
            <w:pPr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EC" w:eastAsia="es-EC"/>
              </w:rPr>
            </w:pPr>
            <w:r w:rsidRPr="005D672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EC" w:eastAsia="es-EC"/>
              </w:rPr>
              <w:t xml:space="preserve">DIRECTOR ADMINISTRATIVO </w:t>
            </w:r>
            <w:r w:rsidRPr="005D672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EC" w:eastAsia="es-EC"/>
              </w:rPr>
              <w:lastRenderedPageBreak/>
              <w:t>FIANCIERO</w:t>
            </w:r>
          </w:p>
        </w:tc>
        <w:tc>
          <w:tcPr>
            <w:tcW w:w="1153" w:type="pct"/>
          </w:tcPr>
          <w:p w:rsidR="00E7222D" w:rsidRPr="005D672E" w:rsidRDefault="00E7222D" w:rsidP="00056CE9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val="es-EC" w:eastAsia="es-EC"/>
              </w:rPr>
            </w:pPr>
          </w:p>
          <w:p w:rsidR="00745EB0" w:rsidRPr="005D672E" w:rsidRDefault="00745EB0" w:rsidP="00056CE9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val="es-EC" w:eastAsia="es-EC"/>
              </w:rPr>
            </w:pPr>
          </w:p>
          <w:p w:rsidR="00745EB0" w:rsidRPr="005D672E" w:rsidRDefault="00745EB0" w:rsidP="00056CE9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val="es-EC" w:eastAsia="es-EC"/>
              </w:rPr>
            </w:pPr>
          </w:p>
          <w:p w:rsidR="00745EB0" w:rsidRPr="005D672E" w:rsidRDefault="00745EB0" w:rsidP="00056CE9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val="es-EC" w:eastAsia="es-EC"/>
              </w:rPr>
            </w:pPr>
          </w:p>
          <w:p w:rsidR="00E7222D" w:rsidRPr="00607AC4" w:rsidRDefault="00E7222D" w:rsidP="00056CE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D672E">
              <w:rPr>
                <w:rFonts w:ascii="Arial" w:eastAsia="Times New Roman" w:hAnsi="Arial" w:cs="Arial"/>
                <w:sz w:val="24"/>
                <w:szCs w:val="24"/>
                <w:lang w:val="es-EC" w:eastAsia="es-EC"/>
              </w:rPr>
              <w:t>Dr</w:t>
            </w:r>
            <w:r w:rsidR="00607AC4">
              <w:rPr>
                <w:rFonts w:ascii="Arial" w:eastAsia="Times New Roman" w:hAnsi="Arial" w:cs="Arial"/>
                <w:sz w:val="24"/>
                <w:szCs w:val="24"/>
                <w:lang w:val="es-EC" w:eastAsia="es-EC"/>
              </w:rPr>
              <w:t>a</w:t>
            </w:r>
            <w:r w:rsidRPr="005D672E">
              <w:rPr>
                <w:rFonts w:ascii="Arial" w:eastAsia="Times New Roman" w:hAnsi="Arial" w:cs="Arial"/>
                <w:sz w:val="24"/>
                <w:szCs w:val="24"/>
                <w:lang w:val="es-EC" w:eastAsia="es-EC"/>
              </w:rPr>
              <w:t xml:space="preserve">. </w:t>
            </w:r>
            <w:r w:rsidR="00607AC4" w:rsidRPr="00607AC4">
              <w:rPr>
                <w:rFonts w:ascii="Arial" w:hAnsi="Arial" w:cs="Arial"/>
                <w:sz w:val="24"/>
                <w:szCs w:val="24"/>
              </w:rPr>
              <w:t>Maria Esther Castillo Muñoz</w:t>
            </w:r>
          </w:p>
          <w:p w:rsidR="00607AC4" w:rsidRDefault="00607AC4" w:rsidP="00056CE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D672E" w:rsidRPr="005D672E" w:rsidRDefault="005D672E" w:rsidP="00056CE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D672E">
              <w:rPr>
                <w:rFonts w:ascii="Arial" w:hAnsi="Arial" w:cs="Arial"/>
                <w:b/>
                <w:sz w:val="24"/>
                <w:szCs w:val="24"/>
              </w:rPr>
              <w:t>DIRECTO</w:t>
            </w:r>
            <w:r w:rsidR="00607AC4">
              <w:rPr>
                <w:rFonts w:ascii="Arial" w:hAnsi="Arial" w:cs="Arial"/>
                <w:b/>
                <w:sz w:val="24"/>
                <w:szCs w:val="24"/>
              </w:rPr>
              <w:t>R</w:t>
            </w:r>
            <w:r w:rsidRPr="005D672E">
              <w:rPr>
                <w:rFonts w:ascii="Arial" w:hAnsi="Arial" w:cs="Arial"/>
                <w:b/>
                <w:sz w:val="24"/>
                <w:szCs w:val="24"/>
              </w:rPr>
              <w:t xml:space="preserve">A </w:t>
            </w:r>
            <w:r w:rsidRPr="005D672E">
              <w:rPr>
                <w:rFonts w:ascii="Arial" w:hAnsi="Arial" w:cs="Arial"/>
                <w:b/>
                <w:sz w:val="24"/>
                <w:szCs w:val="24"/>
              </w:rPr>
              <w:lastRenderedPageBreak/>
              <w:t>EJECUTIVA (S)</w:t>
            </w:r>
          </w:p>
        </w:tc>
        <w:tc>
          <w:tcPr>
            <w:tcW w:w="1469" w:type="pct"/>
            <w:shd w:val="clear" w:color="auto" w:fill="auto"/>
            <w:vAlign w:val="center"/>
          </w:tcPr>
          <w:p w:rsidR="00745EB0" w:rsidRPr="005D672E" w:rsidRDefault="00745EB0" w:rsidP="00056C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20123" w:rsidRPr="005D672E" w:rsidRDefault="00720123" w:rsidP="00056C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20123" w:rsidRPr="005D672E" w:rsidRDefault="00720123" w:rsidP="00056C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07AC4" w:rsidRDefault="00607AC4" w:rsidP="00056CE9">
            <w:pPr>
              <w:jc w:val="both"/>
            </w:pPr>
          </w:p>
          <w:p w:rsidR="00745EB0" w:rsidRPr="005D672E" w:rsidRDefault="00607AC4" w:rsidP="00056C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t>Lincango Gallegos María José</w:t>
            </w:r>
          </w:p>
          <w:p w:rsidR="00607AC4" w:rsidRDefault="00607AC4" w:rsidP="00056CE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45EB0" w:rsidRPr="005D672E" w:rsidRDefault="00607AC4" w:rsidP="00056CE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07AC4">
              <w:rPr>
                <w:rFonts w:ascii="Arial" w:hAnsi="Arial" w:cs="Arial"/>
                <w:b/>
                <w:sz w:val="24"/>
                <w:szCs w:val="24"/>
              </w:rPr>
              <w:t xml:space="preserve">CMAGINET-EC </w:t>
            </w:r>
            <w:r w:rsidRPr="00607AC4">
              <w:rPr>
                <w:rFonts w:ascii="Arial" w:hAnsi="Arial" w:cs="Arial"/>
                <w:b/>
                <w:sz w:val="24"/>
                <w:szCs w:val="24"/>
              </w:rPr>
              <w:lastRenderedPageBreak/>
              <w:t>CIA.LTDA</w:t>
            </w:r>
            <w:r w:rsidR="00720123" w:rsidRPr="005D672E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:rsidR="00745EB0" w:rsidRPr="005D672E" w:rsidRDefault="00745EB0" w:rsidP="00056CE9">
            <w:pPr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</w:tbl>
    <w:p w:rsidR="00E51959" w:rsidRPr="005D672E" w:rsidRDefault="00E51959" w:rsidP="00056CE9">
      <w:pPr>
        <w:jc w:val="both"/>
        <w:rPr>
          <w:rFonts w:ascii="Arial" w:hAnsi="Arial" w:cs="Arial"/>
          <w:sz w:val="24"/>
          <w:szCs w:val="24"/>
        </w:rPr>
      </w:pPr>
    </w:p>
    <w:sectPr w:rsidR="00E51959" w:rsidRPr="005D672E" w:rsidSect="004C7D79">
      <w:headerReference w:type="default" r:id="rId7"/>
      <w:footerReference w:type="default" r:id="rId8"/>
      <w:pgSz w:w="11910" w:h="16840"/>
      <w:pgMar w:top="1701" w:right="1134" w:bottom="1134" w:left="1701" w:header="714" w:footer="159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6AD9" w:rsidRDefault="00A96AD9">
      <w:r>
        <w:separator/>
      </w:r>
    </w:p>
  </w:endnote>
  <w:endnote w:type="continuationSeparator" w:id="0">
    <w:p w:rsidR="00A96AD9" w:rsidRDefault="00A96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UI">
    <w:altName w:val="Segoe UI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959" w:rsidRDefault="00E5195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6AD9" w:rsidRDefault="00A96AD9">
      <w:r>
        <w:separator/>
      </w:r>
    </w:p>
  </w:footnote>
  <w:footnote w:type="continuationSeparator" w:id="0">
    <w:p w:rsidR="00A96AD9" w:rsidRDefault="00A96A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263"/>
      <w:gridCol w:w="4112"/>
      <w:gridCol w:w="2690"/>
    </w:tblGrid>
    <w:tr w:rsidR="008250AC" w:rsidRPr="00B74A52" w:rsidTr="008250AC">
      <w:trPr>
        <w:trHeight w:val="416"/>
      </w:trPr>
      <w:tc>
        <w:tcPr>
          <w:tcW w:w="2263" w:type="dxa"/>
          <w:vMerge w:val="restart"/>
          <w:vAlign w:val="center"/>
        </w:tcPr>
        <w:p w:rsidR="008250AC" w:rsidRPr="00B74A52" w:rsidRDefault="008250AC" w:rsidP="008250AC">
          <w:pPr>
            <w:widowControl/>
            <w:tabs>
              <w:tab w:val="center" w:pos="4252"/>
              <w:tab w:val="right" w:pos="8504"/>
            </w:tabs>
            <w:jc w:val="center"/>
            <w:rPr>
              <w:rFonts w:eastAsia="Calibri" w:cs="Arial"/>
              <w:b/>
            </w:rPr>
          </w:pPr>
          <w:r>
            <w:rPr>
              <w:noProof/>
              <w:lang w:val="es-EC" w:eastAsia="es-EC"/>
            </w:rPr>
            <w:drawing>
              <wp:inline distT="0" distB="0" distL="0" distR="0" wp14:anchorId="6A7BA63A" wp14:editId="646BB91E">
                <wp:extent cx="1299845" cy="871855"/>
                <wp:effectExtent l="0" t="0" r="0" b="4445"/>
                <wp:docPr id="10" name="Imagen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Imagen 9"/>
                        <pic:cNvPicPr>
                          <a:picLocks noChangeAspect="1"/>
                        </pic:cNvPicPr>
                      </pic:nvPicPr>
                      <pic:blipFill rotWithShape="1">
                        <a:blip r:embed="rId1"/>
                        <a:srcRect r="2574" b="3805"/>
                        <a:stretch/>
                      </pic:blipFill>
                      <pic:spPr>
                        <a:xfrm>
                          <a:off x="0" y="0"/>
                          <a:ext cx="1299845" cy="8718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2" w:type="dxa"/>
          <w:vMerge w:val="restart"/>
          <w:shd w:val="clear" w:color="auto" w:fill="auto"/>
          <w:vAlign w:val="center"/>
        </w:tcPr>
        <w:p w:rsidR="008250AC" w:rsidRPr="00AE601F" w:rsidRDefault="008250AC" w:rsidP="008250AC">
          <w:pPr>
            <w:widowControl/>
            <w:spacing w:after="200" w:line="276" w:lineRule="auto"/>
            <w:jc w:val="center"/>
            <w:rPr>
              <w:rFonts w:eastAsia="Calibri" w:cs="Arial"/>
              <w:b/>
              <w:lang w:val="es-EC"/>
            </w:rPr>
          </w:pPr>
          <w:r>
            <w:rPr>
              <w:rFonts w:eastAsia="Calibri" w:cs="Arial"/>
              <w:b/>
              <w:lang w:val="es-EC"/>
            </w:rPr>
            <w:t>ORDEN DE COMPRA</w:t>
          </w:r>
        </w:p>
      </w:tc>
      <w:tc>
        <w:tcPr>
          <w:tcW w:w="2690" w:type="dxa"/>
          <w:vAlign w:val="center"/>
        </w:tcPr>
        <w:p w:rsidR="008250AC" w:rsidRPr="00B74A52" w:rsidRDefault="008250AC" w:rsidP="008250AC">
          <w:pPr>
            <w:keepNext/>
            <w:widowControl/>
            <w:ind w:left="1152" w:hanging="1152"/>
            <w:outlineLvl w:val="5"/>
            <w:rPr>
              <w:rFonts w:eastAsia="Times New Roman" w:cs="Arial"/>
              <w:b/>
              <w:sz w:val="20"/>
              <w:szCs w:val="20"/>
              <w:lang w:eastAsia="es-ES"/>
            </w:rPr>
          </w:pPr>
          <w:r w:rsidRPr="00B74A52">
            <w:rPr>
              <w:rFonts w:eastAsia="Times New Roman" w:cs="Arial"/>
              <w:b/>
              <w:sz w:val="20"/>
              <w:szCs w:val="20"/>
              <w:lang w:eastAsia="es-ES"/>
            </w:rPr>
            <w:t xml:space="preserve">FECHA: </w:t>
          </w:r>
          <w:r>
            <w:rPr>
              <w:rFonts w:eastAsia="Times New Roman" w:cs="Arial"/>
              <w:sz w:val="20"/>
              <w:szCs w:val="20"/>
              <w:lang w:eastAsia="es-ES"/>
            </w:rPr>
            <w:t>07-09-2022</w:t>
          </w:r>
        </w:p>
      </w:tc>
    </w:tr>
    <w:tr w:rsidR="008250AC" w:rsidRPr="00B74A52" w:rsidTr="008250AC">
      <w:tblPrEx>
        <w:tblCellMar>
          <w:left w:w="108" w:type="dxa"/>
          <w:right w:w="108" w:type="dxa"/>
        </w:tblCellMar>
      </w:tblPrEx>
      <w:trPr>
        <w:trHeight w:val="303"/>
      </w:trPr>
      <w:tc>
        <w:tcPr>
          <w:tcW w:w="2263" w:type="dxa"/>
          <w:vMerge/>
        </w:tcPr>
        <w:p w:rsidR="008250AC" w:rsidRPr="00B74A52" w:rsidRDefault="008250AC" w:rsidP="008250AC">
          <w:pPr>
            <w:widowControl/>
            <w:spacing w:after="200" w:line="276" w:lineRule="auto"/>
            <w:jc w:val="center"/>
            <w:rPr>
              <w:rFonts w:eastAsia="Calibri" w:cs="Arial"/>
            </w:rPr>
          </w:pPr>
        </w:p>
      </w:tc>
      <w:tc>
        <w:tcPr>
          <w:tcW w:w="4112" w:type="dxa"/>
          <w:vMerge/>
          <w:shd w:val="clear" w:color="auto" w:fill="auto"/>
        </w:tcPr>
        <w:p w:rsidR="008250AC" w:rsidRPr="00B74A52" w:rsidRDefault="008250AC" w:rsidP="008250AC">
          <w:pPr>
            <w:widowControl/>
            <w:tabs>
              <w:tab w:val="center" w:pos="4252"/>
              <w:tab w:val="right" w:pos="8504"/>
            </w:tabs>
            <w:rPr>
              <w:rFonts w:eastAsia="Calibri" w:cs="Arial"/>
            </w:rPr>
          </w:pPr>
        </w:p>
      </w:tc>
      <w:tc>
        <w:tcPr>
          <w:tcW w:w="2690" w:type="dxa"/>
          <w:vAlign w:val="center"/>
        </w:tcPr>
        <w:p w:rsidR="008250AC" w:rsidRPr="00B74A52" w:rsidRDefault="008250AC" w:rsidP="008250AC">
          <w:pPr>
            <w:widowControl/>
            <w:tabs>
              <w:tab w:val="center" w:pos="4252"/>
              <w:tab w:val="right" w:pos="8504"/>
            </w:tabs>
            <w:rPr>
              <w:rFonts w:eastAsia="Calibri" w:cs="Arial"/>
              <w:sz w:val="20"/>
              <w:u w:val="single"/>
            </w:rPr>
          </w:pPr>
          <w:r w:rsidRPr="00B74A52">
            <w:rPr>
              <w:rFonts w:eastAsia="Calibri" w:cs="Arial"/>
              <w:b/>
              <w:sz w:val="20"/>
            </w:rPr>
            <w:t xml:space="preserve">CÓDIGO: </w:t>
          </w:r>
          <w:r w:rsidRPr="002E1144">
            <w:rPr>
              <w:rFonts w:eastAsia="Calibri" w:cs="Arial"/>
              <w:sz w:val="20"/>
            </w:rPr>
            <w:t>RG-INDOT-</w:t>
          </w:r>
          <w:r>
            <w:rPr>
              <w:rFonts w:eastAsia="Calibri" w:cs="Arial"/>
              <w:sz w:val="20"/>
            </w:rPr>
            <w:t>531</w:t>
          </w:r>
        </w:p>
      </w:tc>
    </w:tr>
    <w:tr w:rsidR="008250AC" w:rsidRPr="00B74A52" w:rsidTr="008250AC">
      <w:tblPrEx>
        <w:tblCellMar>
          <w:left w:w="108" w:type="dxa"/>
          <w:right w:w="108" w:type="dxa"/>
        </w:tblCellMar>
      </w:tblPrEx>
      <w:trPr>
        <w:trHeight w:val="300"/>
      </w:trPr>
      <w:tc>
        <w:tcPr>
          <w:tcW w:w="2263" w:type="dxa"/>
          <w:vMerge/>
        </w:tcPr>
        <w:p w:rsidR="008250AC" w:rsidRPr="00B74A52" w:rsidRDefault="008250AC" w:rsidP="008250AC">
          <w:pPr>
            <w:widowControl/>
            <w:spacing w:after="200" w:line="276" w:lineRule="auto"/>
            <w:jc w:val="center"/>
            <w:rPr>
              <w:rFonts w:eastAsia="Calibri" w:cs="Arial"/>
            </w:rPr>
          </w:pPr>
        </w:p>
      </w:tc>
      <w:tc>
        <w:tcPr>
          <w:tcW w:w="4112" w:type="dxa"/>
          <w:shd w:val="clear" w:color="auto" w:fill="auto"/>
          <w:vAlign w:val="center"/>
        </w:tcPr>
        <w:p w:rsidR="008250AC" w:rsidRPr="00B74A52" w:rsidRDefault="008250AC" w:rsidP="008250AC">
          <w:pPr>
            <w:widowControl/>
            <w:tabs>
              <w:tab w:val="center" w:pos="4252"/>
              <w:tab w:val="right" w:pos="8504"/>
            </w:tabs>
            <w:jc w:val="center"/>
            <w:rPr>
              <w:rFonts w:eastAsia="Calibri" w:cs="Arial"/>
              <w:b/>
            </w:rPr>
          </w:pPr>
          <w:r>
            <w:rPr>
              <w:rFonts w:eastAsia="Calibri" w:cs="Arial"/>
              <w:b/>
            </w:rPr>
            <w:t xml:space="preserve">Versión: </w:t>
          </w:r>
          <w:r w:rsidRPr="008250AC">
            <w:rPr>
              <w:rFonts w:eastAsia="Calibri" w:cs="Arial"/>
            </w:rPr>
            <w:t>01</w:t>
          </w:r>
        </w:p>
      </w:tc>
      <w:tc>
        <w:tcPr>
          <w:tcW w:w="2690" w:type="dxa"/>
          <w:vMerge w:val="restart"/>
          <w:vAlign w:val="center"/>
        </w:tcPr>
        <w:p w:rsidR="008250AC" w:rsidRPr="00B74A52" w:rsidRDefault="008250AC" w:rsidP="008250AC">
          <w:pPr>
            <w:keepNext/>
            <w:widowControl/>
            <w:ind w:left="1152" w:hanging="1152"/>
            <w:outlineLvl w:val="5"/>
            <w:rPr>
              <w:rFonts w:eastAsia="Times New Roman" w:cs="Arial"/>
              <w:b/>
              <w:sz w:val="20"/>
              <w:szCs w:val="20"/>
              <w:lang w:eastAsia="es-ES"/>
            </w:rPr>
          </w:pPr>
          <w:r w:rsidRPr="00B74A52">
            <w:rPr>
              <w:rFonts w:eastAsia="Times New Roman" w:cs="Arial"/>
              <w:b/>
              <w:sz w:val="20"/>
              <w:szCs w:val="20"/>
              <w:lang w:eastAsia="es-ES"/>
            </w:rPr>
            <w:t xml:space="preserve">PÁGINA: </w:t>
          </w:r>
          <w:r w:rsidRPr="00B74A52">
            <w:rPr>
              <w:rFonts w:eastAsia="Times New Roman" w:cs="Arial"/>
              <w:sz w:val="20"/>
              <w:szCs w:val="20"/>
              <w:lang w:eastAsia="es-ES"/>
            </w:rPr>
            <w:fldChar w:fldCharType="begin"/>
          </w:r>
          <w:r w:rsidRPr="00B74A52">
            <w:rPr>
              <w:rFonts w:eastAsia="Times New Roman" w:cs="Arial"/>
              <w:sz w:val="20"/>
              <w:szCs w:val="20"/>
              <w:lang w:eastAsia="es-ES"/>
            </w:rPr>
            <w:instrText xml:space="preserve"> PAGE </w:instrText>
          </w:r>
          <w:r w:rsidRPr="00B74A52">
            <w:rPr>
              <w:rFonts w:eastAsia="Times New Roman" w:cs="Arial"/>
              <w:sz w:val="20"/>
              <w:szCs w:val="20"/>
              <w:lang w:eastAsia="es-ES"/>
            </w:rPr>
            <w:fldChar w:fldCharType="separate"/>
          </w:r>
          <w:r>
            <w:rPr>
              <w:rFonts w:eastAsia="Times New Roman" w:cs="Arial"/>
              <w:noProof/>
              <w:sz w:val="20"/>
              <w:szCs w:val="20"/>
              <w:lang w:eastAsia="es-ES"/>
            </w:rPr>
            <w:t>1</w:t>
          </w:r>
          <w:r w:rsidRPr="00B74A52">
            <w:rPr>
              <w:rFonts w:eastAsia="Times New Roman" w:cs="Arial"/>
              <w:sz w:val="20"/>
              <w:szCs w:val="20"/>
              <w:lang w:eastAsia="es-ES"/>
            </w:rPr>
            <w:fldChar w:fldCharType="end"/>
          </w:r>
          <w:r w:rsidRPr="00B74A52">
            <w:rPr>
              <w:rFonts w:eastAsia="Times New Roman" w:cs="Arial"/>
              <w:sz w:val="20"/>
              <w:szCs w:val="20"/>
              <w:lang w:eastAsia="es-ES"/>
            </w:rPr>
            <w:t xml:space="preserve"> de </w:t>
          </w:r>
          <w:r w:rsidRPr="00B74A52">
            <w:rPr>
              <w:rFonts w:eastAsia="Times New Roman" w:cs="Arial"/>
              <w:sz w:val="20"/>
              <w:szCs w:val="20"/>
              <w:lang w:eastAsia="es-ES"/>
            </w:rPr>
            <w:fldChar w:fldCharType="begin"/>
          </w:r>
          <w:r w:rsidRPr="00B74A52">
            <w:rPr>
              <w:rFonts w:eastAsia="Times New Roman" w:cs="Arial"/>
              <w:sz w:val="20"/>
              <w:szCs w:val="20"/>
              <w:lang w:eastAsia="es-ES"/>
            </w:rPr>
            <w:instrText xml:space="preserve"> NUMPAGES </w:instrText>
          </w:r>
          <w:r w:rsidRPr="00B74A52">
            <w:rPr>
              <w:rFonts w:eastAsia="Times New Roman" w:cs="Arial"/>
              <w:sz w:val="20"/>
              <w:szCs w:val="20"/>
              <w:lang w:eastAsia="es-ES"/>
            </w:rPr>
            <w:fldChar w:fldCharType="separate"/>
          </w:r>
          <w:r>
            <w:rPr>
              <w:rFonts w:eastAsia="Times New Roman" w:cs="Arial"/>
              <w:noProof/>
              <w:sz w:val="20"/>
              <w:szCs w:val="20"/>
              <w:lang w:eastAsia="es-ES"/>
            </w:rPr>
            <w:t>4</w:t>
          </w:r>
          <w:r w:rsidRPr="00B74A52">
            <w:rPr>
              <w:rFonts w:eastAsia="Times New Roman" w:cs="Arial"/>
              <w:sz w:val="20"/>
              <w:szCs w:val="20"/>
              <w:lang w:eastAsia="es-ES"/>
            </w:rPr>
            <w:fldChar w:fldCharType="end"/>
          </w:r>
        </w:p>
      </w:tc>
    </w:tr>
    <w:tr w:rsidR="008250AC" w:rsidRPr="00AE601F" w:rsidTr="008250AC">
      <w:tblPrEx>
        <w:tblCellMar>
          <w:left w:w="108" w:type="dxa"/>
          <w:right w:w="108" w:type="dxa"/>
        </w:tblCellMar>
      </w:tblPrEx>
      <w:trPr>
        <w:trHeight w:val="440"/>
      </w:trPr>
      <w:tc>
        <w:tcPr>
          <w:tcW w:w="2263" w:type="dxa"/>
          <w:vMerge/>
          <w:tcBorders>
            <w:bottom w:val="single" w:sz="4" w:space="0" w:color="auto"/>
          </w:tcBorders>
        </w:tcPr>
        <w:p w:rsidR="008250AC" w:rsidRPr="00B74A52" w:rsidRDefault="008250AC" w:rsidP="008250AC">
          <w:pPr>
            <w:widowControl/>
            <w:spacing w:after="200" w:line="276" w:lineRule="auto"/>
            <w:jc w:val="center"/>
            <w:rPr>
              <w:rFonts w:eastAsia="Calibri" w:cs="Arial"/>
            </w:rPr>
          </w:pPr>
        </w:p>
      </w:tc>
      <w:tc>
        <w:tcPr>
          <w:tcW w:w="4112" w:type="dxa"/>
          <w:tcBorders>
            <w:bottom w:val="single" w:sz="4" w:space="0" w:color="auto"/>
          </w:tcBorders>
          <w:shd w:val="clear" w:color="auto" w:fill="auto"/>
          <w:vAlign w:val="center"/>
        </w:tcPr>
        <w:p w:rsidR="008250AC" w:rsidRDefault="008250AC" w:rsidP="008250AC">
          <w:pPr>
            <w:widowControl/>
            <w:tabs>
              <w:tab w:val="center" w:pos="4252"/>
              <w:tab w:val="right" w:pos="8504"/>
            </w:tabs>
            <w:rPr>
              <w:rFonts w:eastAsia="Calibri" w:cs="Arial"/>
              <w:b/>
              <w:sz w:val="12"/>
            </w:rPr>
          </w:pPr>
        </w:p>
        <w:p w:rsidR="008250AC" w:rsidRPr="00B74A52" w:rsidRDefault="008250AC" w:rsidP="008250AC">
          <w:pPr>
            <w:widowControl/>
            <w:tabs>
              <w:tab w:val="center" w:pos="4252"/>
              <w:tab w:val="right" w:pos="8504"/>
            </w:tabs>
            <w:rPr>
              <w:rFonts w:eastAsia="Calibri" w:cs="Arial"/>
              <w:b/>
              <w:sz w:val="10"/>
            </w:rPr>
          </w:pPr>
          <w:r w:rsidRPr="00B74A52">
            <w:rPr>
              <w:rFonts w:eastAsia="Calibri" w:cs="Arial"/>
              <w:b/>
              <w:sz w:val="12"/>
            </w:rPr>
            <w:t xml:space="preserve">PUBLICADO    </w:t>
          </w:r>
          <w:r>
            <w:rPr>
              <w:rFonts w:eastAsia="Calibri" w:cs="Arial"/>
              <w:b/>
              <w:sz w:val="12"/>
            </w:rPr>
            <w:t xml:space="preserve">       </w:t>
          </w:r>
          <w:r w:rsidRPr="00B74A52">
            <w:rPr>
              <w:rFonts w:eastAsia="Calibri" w:cs="Arial"/>
              <w:b/>
              <w:sz w:val="12"/>
            </w:rPr>
            <w:t>EN ANALISIS           BORRADOR        OBSOLETO</w:t>
          </w:r>
        </w:p>
        <w:p w:rsidR="008250AC" w:rsidRPr="00B74A52" w:rsidRDefault="008250AC" w:rsidP="008250AC">
          <w:pPr>
            <w:widowControl/>
            <w:tabs>
              <w:tab w:val="center" w:pos="4252"/>
              <w:tab w:val="right" w:pos="8504"/>
            </w:tabs>
            <w:rPr>
              <w:rFonts w:eastAsia="Calibri" w:cs="Arial"/>
              <w:b/>
            </w:rPr>
          </w:pPr>
          <w:r>
            <w:rPr>
              <w:noProof/>
              <w:lang w:val="es-EC" w:eastAsia="es-EC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53C26068" wp14:editId="62F96533">
                    <wp:simplePos x="0" y="0"/>
                    <wp:positionH relativeFrom="column">
                      <wp:posOffset>1789430</wp:posOffset>
                    </wp:positionH>
                    <wp:positionV relativeFrom="paragraph">
                      <wp:posOffset>9525</wp:posOffset>
                    </wp:positionV>
                    <wp:extent cx="161925" cy="117475"/>
                    <wp:effectExtent l="0" t="0" r="28575" b="15875"/>
                    <wp:wrapNone/>
                    <wp:docPr id="41" name="Rectángulo 4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925" cy="1174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20FB0A44" id="Rectángulo 41" o:spid="_x0000_s1026" style="position:absolute;margin-left:140.9pt;margin-top:.75pt;width:12.75pt;height: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"/>
                </w:pict>
              </mc:Fallback>
            </mc:AlternateContent>
          </w:r>
          <w:r>
            <w:rPr>
              <w:noProof/>
              <w:lang w:val="es-EC" w:eastAsia="es-EC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14AC3331" wp14:editId="2D34943A">
                    <wp:simplePos x="0" y="0"/>
                    <wp:positionH relativeFrom="column">
                      <wp:posOffset>1263650</wp:posOffset>
                    </wp:positionH>
                    <wp:positionV relativeFrom="paragraph">
                      <wp:posOffset>18415</wp:posOffset>
                    </wp:positionV>
                    <wp:extent cx="161925" cy="117475"/>
                    <wp:effectExtent l="0" t="0" r="28575" b="15875"/>
                    <wp:wrapNone/>
                    <wp:docPr id="42" name="Rectángulo 4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925" cy="1174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474715A0" id="Rectángulo 42" o:spid="_x0000_s1026" style="position:absolute;margin-left:99.5pt;margin-top:1.45pt;width:12.75pt;height: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"/>
                </w:pict>
              </mc:Fallback>
            </mc:AlternateContent>
          </w:r>
          <w:r>
            <w:rPr>
              <w:noProof/>
              <w:lang w:val="es-EC" w:eastAsia="es-EC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55273C1A" wp14:editId="5D3992C7">
                    <wp:simplePos x="0" y="0"/>
                    <wp:positionH relativeFrom="column">
                      <wp:posOffset>716280</wp:posOffset>
                    </wp:positionH>
                    <wp:positionV relativeFrom="paragraph">
                      <wp:posOffset>17780</wp:posOffset>
                    </wp:positionV>
                    <wp:extent cx="161925" cy="117475"/>
                    <wp:effectExtent l="0" t="0" r="28575" b="15875"/>
                    <wp:wrapNone/>
                    <wp:docPr id="39" name="Rectángulo 3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925" cy="1174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1ADC7077" id="Rectángulo 39" o:spid="_x0000_s1026" style="position:absolute;margin-left:56.4pt;margin-top:1.4pt;width:12.75pt;height: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" filled="f"/>
                </w:pict>
              </mc:Fallback>
            </mc:AlternateContent>
          </w:r>
          <w:r>
            <w:rPr>
              <w:noProof/>
              <w:lang w:val="es-EC" w:eastAsia="es-EC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04C0B443" wp14:editId="6FD02B41">
                    <wp:simplePos x="0" y="0"/>
                    <wp:positionH relativeFrom="column">
                      <wp:posOffset>170180</wp:posOffset>
                    </wp:positionH>
                    <wp:positionV relativeFrom="paragraph">
                      <wp:posOffset>15240</wp:posOffset>
                    </wp:positionV>
                    <wp:extent cx="161925" cy="117475"/>
                    <wp:effectExtent l="0" t="0" r="28575" b="15875"/>
                    <wp:wrapNone/>
                    <wp:docPr id="40" name="Rectángulo 4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925" cy="117475"/>
                            </a:xfrm>
                            <a:prstGeom prst="rect">
                              <a:avLst/>
                            </a:prstGeom>
                            <a:solidFill>
                              <a:srgbClr val="C0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7503C3E5" id="Rectángulo 40" o:spid="_x0000_s1026" style="position:absolute;margin-left:13.4pt;margin-top:1.2pt;width:12.75pt;height: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" fillcolor="#c00000"/>
                </w:pict>
              </mc:Fallback>
            </mc:AlternateContent>
          </w:r>
        </w:p>
      </w:tc>
      <w:tc>
        <w:tcPr>
          <w:tcW w:w="2690" w:type="dxa"/>
          <w:vMerge/>
          <w:vAlign w:val="center"/>
        </w:tcPr>
        <w:p w:rsidR="008250AC" w:rsidRPr="00B74A52" w:rsidRDefault="008250AC" w:rsidP="008250AC">
          <w:pPr>
            <w:keepNext/>
            <w:widowControl/>
            <w:numPr>
              <w:ilvl w:val="5"/>
              <w:numId w:val="0"/>
            </w:numPr>
            <w:ind w:left="1152" w:hanging="1152"/>
            <w:jc w:val="center"/>
            <w:outlineLvl w:val="5"/>
            <w:rPr>
              <w:rFonts w:eastAsia="Times New Roman" w:cs="Arial"/>
              <w:b/>
              <w:sz w:val="20"/>
              <w:szCs w:val="20"/>
              <w:lang w:eastAsia="es-ES"/>
            </w:rPr>
          </w:pPr>
        </w:p>
      </w:tc>
    </w:tr>
  </w:tbl>
  <w:p w:rsidR="008250AC" w:rsidRDefault="008250A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A38DC"/>
    <w:multiLevelType w:val="hybridMultilevel"/>
    <w:tmpl w:val="43322574"/>
    <w:lvl w:ilvl="0" w:tplc="4D041940">
      <w:numFmt w:val="bullet"/>
      <w:lvlText w:val=""/>
      <w:lvlJc w:val="left"/>
      <w:pPr>
        <w:ind w:left="1508" w:hanging="360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1" w:tplc="286878CE">
      <w:numFmt w:val="bullet"/>
      <w:lvlText w:val="•"/>
      <w:lvlJc w:val="left"/>
      <w:pPr>
        <w:ind w:left="2358" w:hanging="360"/>
      </w:pPr>
      <w:rPr>
        <w:rFonts w:hint="default"/>
        <w:lang w:val="es-ES" w:eastAsia="en-US" w:bidi="ar-SA"/>
      </w:rPr>
    </w:lvl>
    <w:lvl w:ilvl="2" w:tplc="DF5A231A">
      <w:numFmt w:val="bullet"/>
      <w:lvlText w:val="•"/>
      <w:lvlJc w:val="left"/>
      <w:pPr>
        <w:ind w:left="3217" w:hanging="360"/>
      </w:pPr>
      <w:rPr>
        <w:rFonts w:hint="default"/>
        <w:lang w:val="es-ES" w:eastAsia="en-US" w:bidi="ar-SA"/>
      </w:rPr>
    </w:lvl>
    <w:lvl w:ilvl="3" w:tplc="19FC29EE">
      <w:numFmt w:val="bullet"/>
      <w:lvlText w:val="•"/>
      <w:lvlJc w:val="left"/>
      <w:pPr>
        <w:ind w:left="4075" w:hanging="360"/>
      </w:pPr>
      <w:rPr>
        <w:rFonts w:hint="default"/>
        <w:lang w:val="es-ES" w:eastAsia="en-US" w:bidi="ar-SA"/>
      </w:rPr>
    </w:lvl>
    <w:lvl w:ilvl="4" w:tplc="FEF0C1A6">
      <w:numFmt w:val="bullet"/>
      <w:lvlText w:val="•"/>
      <w:lvlJc w:val="left"/>
      <w:pPr>
        <w:ind w:left="4934" w:hanging="360"/>
      </w:pPr>
      <w:rPr>
        <w:rFonts w:hint="default"/>
        <w:lang w:val="es-ES" w:eastAsia="en-US" w:bidi="ar-SA"/>
      </w:rPr>
    </w:lvl>
    <w:lvl w:ilvl="5" w:tplc="8AE4F8DC">
      <w:numFmt w:val="bullet"/>
      <w:lvlText w:val="•"/>
      <w:lvlJc w:val="left"/>
      <w:pPr>
        <w:ind w:left="5793" w:hanging="360"/>
      </w:pPr>
      <w:rPr>
        <w:rFonts w:hint="default"/>
        <w:lang w:val="es-ES" w:eastAsia="en-US" w:bidi="ar-SA"/>
      </w:rPr>
    </w:lvl>
    <w:lvl w:ilvl="6" w:tplc="CD5E4EDE">
      <w:numFmt w:val="bullet"/>
      <w:lvlText w:val="•"/>
      <w:lvlJc w:val="left"/>
      <w:pPr>
        <w:ind w:left="6651" w:hanging="360"/>
      </w:pPr>
      <w:rPr>
        <w:rFonts w:hint="default"/>
        <w:lang w:val="es-ES" w:eastAsia="en-US" w:bidi="ar-SA"/>
      </w:rPr>
    </w:lvl>
    <w:lvl w:ilvl="7" w:tplc="00A8A676">
      <w:numFmt w:val="bullet"/>
      <w:lvlText w:val="•"/>
      <w:lvlJc w:val="left"/>
      <w:pPr>
        <w:ind w:left="7510" w:hanging="360"/>
      </w:pPr>
      <w:rPr>
        <w:rFonts w:hint="default"/>
        <w:lang w:val="es-ES" w:eastAsia="en-US" w:bidi="ar-SA"/>
      </w:rPr>
    </w:lvl>
    <w:lvl w:ilvl="8" w:tplc="665C737C">
      <w:numFmt w:val="bullet"/>
      <w:lvlText w:val="•"/>
      <w:lvlJc w:val="left"/>
      <w:pPr>
        <w:ind w:left="8369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012F211F"/>
    <w:multiLevelType w:val="hybridMultilevel"/>
    <w:tmpl w:val="D7C89E14"/>
    <w:lvl w:ilvl="0" w:tplc="F11C6E70">
      <w:numFmt w:val="bullet"/>
      <w:lvlText w:val="•"/>
      <w:lvlJc w:val="left"/>
      <w:pPr>
        <w:ind w:left="222" w:hanging="708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 w:tplc="5B7AC462">
      <w:numFmt w:val="bullet"/>
      <w:lvlText w:val="•"/>
      <w:lvlJc w:val="left"/>
      <w:pPr>
        <w:ind w:left="1206" w:hanging="708"/>
      </w:pPr>
      <w:rPr>
        <w:rFonts w:hint="default"/>
        <w:lang w:val="es-ES" w:eastAsia="en-US" w:bidi="ar-SA"/>
      </w:rPr>
    </w:lvl>
    <w:lvl w:ilvl="2" w:tplc="5E488B5E">
      <w:numFmt w:val="bullet"/>
      <w:lvlText w:val="•"/>
      <w:lvlJc w:val="left"/>
      <w:pPr>
        <w:ind w:left="2193" w:hanging="708"/>
      </w:pPr>
      <w:rPr>
        <w:rFonts w:hint="default"/>
        <w:lang w:val="es-ES" w:eastAsia="en-US" w:bidi="ar-SA"/>
      </w:rPr>
    </w:lvl>
    <w:lvl w:ilvl="3" w:tplc="2F16DAF2">
      <w:numFmt w:val="bullet"/>
      <w:lvlText w:val="•"/>
      <w:lvlJc w:val="left"/>
      <w:pPr>
        <w:ind w:left="3179" w:hanging="708"/>
      </w:pPr>
      <w:rPr>
        <w:rFonts w:hint="default"/>
        <w:lang w:val="es-ES" w:eastAsia="en-US" w:bidi="ar-SA"/>
      </w:rPr>
    </w:lvl>
    <w:lvl w:ilvl="4" w:tplc="FC5AC960">
      <w:numFmt w:val="bullet"/>
      <w:lvlText w:val="•"/>
      <w:lvlJc w:val="left"/>
      <w:pPr>
        <w:ind w:left="4166" w:hanging="708"/>
      </w:pPr>
      <w:rPr>
        <w:rFonts w:hint="default"/>
        <w:lang w:val="es-ES" w:eastAsia="en-US" w:bidi="ar-SA"/>
      </w:rPr>
    </w:lvl>
    <w:lvl w:ilvl="5" w:tplc="04767408">
      <w:numFmt w:val="bullet"/>
      <w:lvlText w:val="•"/>
      <w:lvlJc w:val="left"/>
      <w:pPr>
        <w:ind w:left="5153" w:hanging="708"/>
      </w:pPr>
      <w:rPr>
        <w:rFonts w:hint="default"/>
        <w:lang w:val="es-ES" w:eastAsia="en-US" w:bidi="ar-SA"/>
      </w:rPr>
    </w:lvl>
    <w:lvl w:ilvl="6" w:tplc="BEAC7768">
      <w:numFmt w:val="bullet"/>
      <w:lvlText w:val="•"/>
      <w:lvlJc w:val="left"/>
      <w:pPr>
        <w:ind w:left="6139" w:hanging="708"/>
      </w:pPr>
      <w:rPr>
        <w:rFonts w:hint="default"/>
        <w:lang w:val="es-ES" w:eastAsia="en-US" w:bidi="ar-SA"/>
      </w:rPr>
    </w:lvl>
    <w:lvl w:ilvl="7" w:tplc="4DA87FA2">
      <w:numFmt w:val="bullet"/>
      <w:lvlText w:val="•"/>
      <w:lvlJc w:val="left"/>
      <w:pPr>
        <w:ind w:left="7126" w:hanging="708"/>
      </w:pPr>
      <w:rPr>
        <w:rFonts w:hint="default"/>
        <w:lang w:val="es-ES" w:eastAsia="en-US" w:bidi="ar-SA"/>
      </w:rPr>
    </w:lvl>
    <w:lvl w:ilvl="8" w:tplc="E4D08D32">
      <w:numFmt w:val="bullet"/>
      <w:lvlText w:val="•"/>
      <w:lvlJc w:val="left"/>
      <w:pPr>
        <w:ind w:left="8113" w:hanging="708"/>
      </w:pPr>
      <w:rPr>
        <w:rFonts w:hint="default"/>
        <w:lang w:val="es-ES" w:eastAsia="en-US" w:bidi="ar-SA"/>
      </w:rPr>
    </w:lvl>
  </w:abstractNum>
  <w:abstractNum w:abstractNumId="2" w15:restartNumberingAfterBreak="0">
    <w:nsid w:val="0A1E43CF"/>
    <w:multiLevelType w:val="hybridMultilevel"/>
    <w:tmpl w:val="564E76EA"/>
    <w:lvl w:ilvl="0" w:tplc="30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0484D05"/>
    <w:multiLevelType w:val="hybridMultilevel"/>
    <w:tmpl w:val="12327BAC"/>
    <w:lvl w:ilvl="0" w:tplc="3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2003A7"/>
    <w:multiLevelType w:val="hybridMultilevel"/>
    <w:tmpl w:val="961676D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1704FA"/>
    <w:multiLevelType w:val="multilevel"/>
    <w:tmpl w:val="E4B6C638"/>
    <w:lvl w:ilvl="0">
      <w:start w:val="1"/>
      <w:numFmt w:val="decimal"/>
      <w:lvlText w:val="%1"/>
      <w:lvlJc w:val="left"/>
      <w:pPr>
        <w:ind w:left="788" w:hanging="567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788" w:hanging="567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2641" w:hanging="56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571" w:hanging="56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502" w:hanging="56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433" w:hanging="56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363" w:hanging="56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294" w:hanging="56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225" w:hanging="567"/>
      </w:pPr>
      <w:rPr>
        <w:rFonts w:hint="default"/>
        <w:lang w:val="es-ES" w:eastAsia="en-US" w:bidi="ar-SA"/>
      </w:rPr>
    </w:lvl>
  </w:abstractNum>
  <w:abstractNum w:abstractNumId="6" w15:restartNumberingAfterBreak="0">
    <w:nsid w:val="28D23FC8"/>
    <w:multiLevelType w:val="multilevel"/>
    <w:tmpl w:val="30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A430D51"/>
    <w:multiLevelType w:val="hybridMultilevel"/>
    <w:tmpl w:val="22D81F0E"/>
    <w:lvl w:ilvl="0" w:tplc="B5921E54">
      <w:numFmt w:val="bullet"/>
      <w:lvlText w:val="•"/>
      <w:lvlJc w:val="left"/>
      <w:pPr>
        <w:ind w:left="930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n-US" w:bidi="ar-SA"/>
      </w:rPr>
    </w:lvl>
    <w:lvl w:ilvl="1" w:tplc="EC3C5772">
      <w:numFmt w:val="bullet"/>
      <w:lvlText w:val="•"/>
      <w:lvlJc w:val="left"/>
      <w:pPr>
        <w:ind w:left="1854" w:hanging="708"/>
      </w:pPr>
      <w:rPr>
        <w:rFonts w:hint="default"/>
        <w:lang w:val="es-ES" w:eastAsia="en-US" w:bidi="ar-SA"/>
      </w:rPr>
    </w:lvl>
    <w:lvl w:ilvl="2" w:tplc="121878BE">
      <w:numFmt w:val="bullet"/>
      <w:lvlText w:val="•"/>
      <w:lvlJc w:val="left"/>
      <w:pPr>
        <w:ind w:left="2769" w:hanging="708"/>
      </w:pPr>
      <w:rPr>
        <w:rFonts w:hint="default"/>
        <w:lang w:val="es-ES" w:eastAsia="en-US" w:bidi="ar-SA"/>
      </w:rPr>
    </w:lvl>
    <w:lvl w:ilvl="3" w:tplc="AA4CD5AE">
      <w:numFmt w:val="bullet"/>
      <w:lvlText w:val="•"/>
      <w:lvlJc w:val="left"/>
      <w:pPr>
        <w:ind w:left="3683" w:hanging="708"/>
      </w:pPr>
      <w:rPr>
        <w:rFonts w:hint="default"/>
        <w:lang w:val="es-ES" w:eastAsia="en-US" w:bidi="ar-SA"/>
      </w:rPr>
    </w:lvl>
    <w:lvl w:ilvl="4" w:tplc="370C2A30">
      <w:numFmt w:val="bullet"/>
      <w:lvlText w:val="•"/>
      <w:lvlJc w:val="left"/>
      <w:pPr>
        <w:ind w:left="4598" w:hanging="708"/>
      </w:pPr>
      <w:rPr>
        <w:rFonts w:hint="default"/>
        <w:lang w:val="es-ES" w:eastAsia="en-US" w:bidi="ar-SA"/>
      </w:rPr>
    </w:lvl>
    <w:lvl w:ilvl="5" w:tplc="F858F26E">
      <w:numFmt w:val="bullet"/>
      <w:lvlText w:val="•"/>
      <w:lvlJc w:val="left"/>
      <w:pPr>
        <w:ind w:left="5513" w:hanging="708"/>
      </w:pPr>
      <w:rPr>
        <w:rFonts w:hint="default"/>
        <w:lang w:val="es-ES" w:eastAsia="en-US" w:bidi="ar-SA"/>
      </w:rPr>
    </w:lvl>
    <w:lvl w:ilvl="6" w:tplc="0F8E2D5A">
      <w:numFmt w:val="bullet"/>
      <w:lvlText w:val="•"/>
      <w:lvlJc w:val="left"/>
      <w:pPr>
        <w:ind w:left="6427" w:hanging="708"/>
      </w:pPr>
      <w:rPr>
        <w:rFonts w:hint="default"/>
        <w:lang w:val="es-ES" w:eastAsia="en-US" w:bidi="ar-SA"/>
      </w:rPr>
    </w:lvl>
    <w:lvl w:ilvl="7" w:tplc="60ECC7C6">
      <w:numFmt w:val="bullet"/>
      <w:lvlText w:val="•"/>
      <w:lvlJc w:val="left"/>
      <w:pPr>
        <w:ind w:left="7342" w:hanging="708"/>
      </w:pPr>
      <w:rPr>
        <w:rFonts w:hint="default"/>
        <w:lang w:val="es-ES" w:eastAsia="en-US" w:bidi="ar-SA"/>
      </w:rPr>
    </w:lvl>
    <w:lvl w:ilvl="8" w:tplc="ABF68BBE">
      <w:numFmt w:val="bullet"/>
      <w:lvlText w:val="•"/>
      <w:lvlJc w:val="left"/>
      <w:pPr>
        <w:ind w:left="8257" w:hanging="708"/>
      </w:pPr>
      <w:rPr>
        <w:rFonts w:hint="default"/>
        <w:lang w:val="es-ES" w:eastAsia="en-US" w:bidi="ar-SA"/>
      </w:rPr>
    </w:lvl>
  </w:abstractNum>
  <w:abstractNum w:abstractNumId="8" w15:restartNumberingAfterBreak="0">
    <w:nsid w:val="4FF82C15"/>
    <w:multiLevelType w:val="hybridMultilevel"/>
    <w:tmpl w:val="BAAAA65A"/>
    <w:lvl w:ilvl="0" w:tplc="6AD83CE4">
      <w:numFmt w:val="bullet"/>
      <w:lvlText w:val="•"/>
      <w:lvlJc w:val="left"/>
      <w:pPr>
        <w:ind w:left="222" w:hanging="708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 w:tplc="50A0A42A">
      <w:numFmt w:val="bullet"/>
      <w:lvlText w:val="•"/>
      <w:lvlJc w:val="left"/>
      <w:pPr>
        <w:ind w:left="1206" w:hanging="708"/>
      </w:pPr>
      <w:rPr>
        <w:rFonts w:hint="default"/>
        <w:lang w:val="es-ES" w:eastAsia="en-US" w:bidi="ar-SA"/>
      </w:rPr>
    </w:lvl>
    <w:lvl w:ilvl="2" w:tplc="821047DE">
      <w:numFmt w:val="bullet"/>
      <w:lvlText w:val="•"/>
      <w:lvlJc w:val="left"/>
      <w:pPr>
        <w:ind w:left="2193" w:hanging="708"/>
      </w:pPr>
      <w:rPr>
        <w:rFonts w:hint="default"/>
        <w:lang w:val="es-ES" w:eastAsia="en-US" w:bidi="ar-SA"/>
      </w:rPr>
    </w:lvl>
    <w:lvl w:ilvl="3" w:tplc="6666B454">
      <w:numFmt w:val="bullet"/>
      <w:lvlText w:val="•"/>
      <w:lvlJc w:val="left"/>
      <w:pPr>
        <w:ind w:left="3179" w:hanging="708"/>
      </w:pPr>
      <w:rPr>
        <w:rFonts w:hint="default"/>
        <w:lang w:val="es-ES" w:eastAsia="en-US" w:bidi="ar-SA"/>
      </w:rPr>
    </w:lvl>
    <w:lvl w:ilvl="4" w:tplc="9DB80CDE">
      <w:numFmt w:val="bullet"/>
      <w:lvlText w:val="•"/>
      <w:lvlJc w:val="left"/>
      <w:pPr>
        <w:ind w:left="4166" w:hanging="708"/>
      </w:pPr>
      <w:rPr>
        <w:rFonts w:hint="default"/>
        <w:lang w:val="es-ES" w:eastAsia="en-US" w:bidi="ar-SA"/>
      </w:rPr>
    </w:lvl>
    <w:lvl w:ilvl="5" w:tplc="E1505CFC">
      <w:numFmt w:val="bullet"/>
      <w:lvlText w:val="•"/>
      <w:lvlJc w:val="left"/>
      <w:pPr>
        <w:ind w:left="5153" w:hanging="708"/>
      </w:pPr>
      <w:rPr>
        <w:rFonts w:hint="default"/>
        <w:lang w:val="es-ES" w:eastAsia="en-US" w:bidi="ar-SA"/>
      </w:rPr>
    </w:lvl>
    <w:lvl w:ilvl="6" w:tplc="9EBC23B4">
      <w:numFmt w:val="bullet"/>
      <w:lvlText w:val="•"/>
      <w:lvlJc w:val="left"/>
      <w:pPr>
        <w:ind w:left="6139" w:hanging="708"/>
      </w:pPr>
      <w:rPr>
        <w:rFonts w:hint="default"/>
        <w:lang w:val="es-ES" w:eastAsia="en-US" w:bidi="ar-SA"/>
      </w:rPr>
    </w:lvl>
    <w:lvl w:ilvl="7" w:tplc="09DEE4F0">
      <w:numFmt w:val="bullet"/>
      <w:lvlText w:val="•"/>
      <w:lvlJc w:val="left"/>
      <w:pPr>
        <w:ind w:left="7126" w:hanging="708"/>
      </w:pPr>
      <w:rPr>
        <w:rFonts w:hint="default"/>
        <w:lang w:val="es-ES" w:eastAsia="en-US" w:bidi="ar-SA"/>
      </w:rPr>
    </w:lvl>
    <w:lvl w:ilvl="8" w:tplc="4BAA07F2">
      <w:numFmt w:val="bullet"/>
      <w:lvlText w:val="•"/>
      <w:lvlJc w:val="left"/>
      <w:pPr>
        <w:ind w:left="8113" w:hanging="708"/>
      </w:pPr>
      <w:rPr>
        <w:rFonts w:hint="default"/>
        <w:lang w:val="es-ES" w:eastAsia="en-US" w:bidi="ar-SA"/>
      </w:rPr>
    </w:lvl>
  </w:abstractNum>
  <w:abstractNum w:abstractNumId="9" w15:restartNumberingAfterBreak="0">
    <w:nsid w:val="5FA05B14"/>
    <w:multiLevelType w:val="multilevel"/>
    <w:tmpl w:val="EDECF886"/>
    <w:lvl w:ilvl="0">
      <w:start w:val="1"/>
      <w:numFmt w:val="decimal"/>
      <w:lvlText w:val="%1."/>
      <w:lvlJc w:val="left"/>
      <w:pPr>
        <w:ind w:left="716" w:hanging="495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788" w:hanging="567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1814" w:hanging="56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848" w:hanging="56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882" w:hanging="56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916" w:hanging="56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950" w:hanging="56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984" w:hanging="56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018" w:hanging="567"/>
      </w:pPr>
      <w:rPr>
        <w:rFonts w:hint="default"/>
        <w:lang w:val="es-ES" w:eastAsia="en-US" w:bidi="ar-SA"/>
      </w:rPr>
    </w:lvl>
  </w:abstractNum>
  <w:abstractNum w:abstractNumId="10" w15:restartNumberingAfterBreak="0">
    <w:nsid w:val="6BB719E8"/>
    <w:multiLevelType w:val="hybridMultilevel"/>
    <w:tmpl w:val="393629E8"/>
    <w:lvl w:ilvl="0" w:tplc="F03851F6">
      <w:numFmt w:val="bullet"/>
      <w:lvlText w:val=""/>
      <w:lvlJc w:val="left"/>
      <w:pPr>
        <w:ind w:left="1290" w:hanging="360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1" w:tplc="E3C463B4">
      <w:numFmt w:val="bullet"/>
      <w:lvlText w:val="•"/>
      <w:lvlJc w:val="left"/>
      <w:pPr>
        <w:ind w:left="2178" w:hanging="360"/>
      </w:pPr>
      <w:rPr>
        <w:rFonts w:hint="default"/>
        <w:lang w:val="es-ES" w:eastAsia="en-US" w:bidi="ar-SA"/>
      </w:rPr>
    </w:lvl>
    <w:lvl w:ilvl="2" w:tplc="8618E68A">
      <w:numFmt w:val="bullet"/>
      <w:lvlText w:val="•"/>
      <w:lvlJc w:val="left"/>
      <w:pPr>
        <w:ind w:left="3057" w:hanging="360"/>
      </w:pPr>
      <w:rPr>
        <w:rFonts w:hint="default"/>
        <w:lang w:val="es-ES" w:eastAsia="en-US" w:bidi="ar-SA"/>
      </w:rPr>
    </w:lvl>
    <w:lvl w:ilvl="3" w:tplc="F6F004CE">
      <w:numFmt w:val="bullet"/>
      <w:lvlText w:val="•"/>
      <w:lvlJc w:val="left"/>
      <w:pPr>
        <w:ind w:left="3935" w:hanging="360"/>
      </w:pPr>
      <w:rPr>
        <w:rFonts w:hint="default"/>
        <w:lang w:val="es-ES" w:eastAsia="en-US" w:bidi="ar-SA"/>
      </w:rPr>
    </w:lvl>
    <w:lvl w:ilvl="4" w:tplc="A58EE884">
      <w:numFmt w:val="bullet"/>
      <w:lvlText w:val="•"/>
      <w:lvlJc w:val="left"/>
      <w:pPr>
        <w:ind w:left="4814" w:hanging="360"/>
      </w:pPr>
      <w:rPr>
        <w:rFonts w:hint="default"/>
        <w:lang w:val="es-ES" w:eastAsia="en-US" w:bidi="ar-SA"/>
      </w:rPr>
    </w:lvl>
    <w:lvl w:ilvl="5" w:tplc="D03E7436">
      <w:numFmt w:val="bullet"/>
      <w:lvlText w:val="•"/>
      <w:lvlJc w:val="left"/>
      <w:pPr>
        <w:ind w:left="5693" w:hanging="360"/>
      </w:pPr>
      <w:rPr>
        <w:rFonts w:hint="default"/>
        <w:lang w:val="es-ES" w:eastAsia="en-US" w:bidi="ar-SA"/>
      </w:rPr>
    </w:lvl>
    <w:lvl w:ilvl="6" w:tplc="9F36502C">
      <w:numFmt w:val="bullet"/>
      <w:lvlText w:val="•"/>
      <w:lvlJc w:val="left"/>
      <w:pPr>
        <w:ind w:left="6571" w:hanging="360"/>
      </w:pPr>
      <w:rPr>
        <w:rFonts w:hint="default"/>
        <w:lang w:val="es-ES" w:eastAsia="en-US" w:bidi="ar-SA"/>
      </w:rPr>
    </w:lvl>
    <w:lvl w:ilvl="7" w:tplc="1E808E18">
      <w:numFmt w:val="bullet"/>
      <w:lvlText w:val="•"/>
      <w:lvlJc w:val="left"/>
      <w:pPr>
        <w:ind w:left="7450" w:hanging="360"/>
      </w:pPr>
      <w:rPr>
        <w:rFonts w:hint="default"/>
        <w:lang w:val="es-ES" w:eastAsia="en-US" w:bidi="ar-SA"/>
      </w:rPr>
    </w:lvl>
    <w:lvl w:ilvl="8" w:tplc="BC22D5EA">
      <w:numFmt w:val="bullet"/>
      <w:lvlText w:val="•"/>
      <w:lvlJc w:val="left"/>
      <w:pPr>
        <w:ind w:left="8329" w:hanging="360"/>
      </w:pPr>
      <w:rPr>
        <w:rFonts w:hint="default"/>
        <w:lang w:val="es-ES" w:eastAsia="en-US" w:bidi="ar-SA"/>
      </w:rPr>
    </w:lvl>
  </w:abstractNum>
  <w:abstractNum w:abstractNumId="11" w15:restartNumberingAfterBreak="0">
    <w:nsid w:val="70D27D6F"/>
    <w:multiLevelType w:val="multilevel"/>
    <w:tmpl w:val="DEF05F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1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" w:hanging="1800"/>
      </w:pPr>
      <w:rPr>
        <w:rFonts w:hint="default"/>
      </w:rPr>
    </w:lvl>
  </w:abstractNum>
  <w:abstractNum w:abstractNumId="12" w15:restartNumberingAfterBreak="0">
    <w:nsid w:val="79842127"/>
    <w:multiLevelType w:val="multilevel"/>
    <w:tmpl w:val="DEF05F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1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" w:hanging="1800"/>
      </w:pPr>
      <w:rPr>
        <w:rFonts w:hint="default"/>
      </w:rPr>
    </w:lvl>
  </w:abstractNum>
  <w:abstractNum w:abstractNumId="13" w15:restartNumberingAfterBreak="0">
    <w:nsid w:val="7D655EC2"/>
    <w:multiLevelType w:val="multilevel"/>
    <w:tmpl w:val="DEF05F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1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" w:hanging="180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1"/>
  </w:num>
  <w:num w:numId="4">
    <w:abstractNumId w:val="7"/>
  </w:num>
  <w:num w:numId="5">
    <w:abstractNumId w:val="8"/>
  </w:num>
  <w:num w:numId="6">
    <w:abstractNumId w:val="5"/>
  </w:num>
  <w:num w:numId="7">
    <w:abstractNumId w:val="9"/>
  </w:num>
  <w:num w:numId="8">
    <w:abstractNumId w:val="6"/>
  </w:num>
  <w:num w:numId="9">
    <w:abstractNumId w:val="11"/>
  </w:num>
  <w:num w:numId="10">
    <w:abstractNumId w:val="4"/>
  </w:num>
  <w:num w:numId="11">
    <w:abstractNumId w:val="2"/>
  </w:num>
  <w:num w:numId="12">
    <w:abstractNumId w:val="12"/>
  </w:num>
  <w:num w:numId="13">
    <w:abstractNumId w:val="13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3A0"/>
    <w:rsid w:val="00021226"/>
    <w:rsid w:val="000323A0"/>
    <w:rsid w:val="00050895"/>
    <w:rsid w:val="00056CE9"/>
    <w:rsid w:val="000A177C"/>
    <w:rsid w:val="001570C4"/>
    <w:rsid w:val="001B67FC"/>
    <w:rsid w:val="003605CA"/>
    <w:rsid w:val="003E39F3"/>
    <w:rsid w:val="004239C2"/>
    <w:rsid w:val="00455743"/>
    <w:rsid w:val="00461FF7"/>
    <w:rsid w:val="004C7D79"/>
    <w:rsid w:val="004F5AAA"/>
    <w:rsid w:val="005155DF"/>
    <w:rsid w:val="0052168D"/>
    <w:rsid w:val="005D672E"/>
    <w:rsid w:val="00607AC4"/>
    <w:rsid w:val="00672F20"/>
    <w:rsid w:val="006C17D7"/>
    <w:rsid w:val="006E0022"/>
    <w:rsid w:val="00720123"/>
    <w:rsid w:val="00732984"/>
    <w:rsid w:val="00745EB0"/>
    <w:rsid w:val="00755DF6"/>
    <w:rsid w:val="0080202A"/>
    <w:rsid w:val="00806225"/>
    <w:rsid w:val="008250AC"/>
    <w:rsid w:val="009F542D"/>
    <w:rsid w:val="00A80F54"/>
    <w:rsid w:val="00A96AD9"/>
    <w:rsid w:val="00AB17EA"/>
    <w:rsid w:val="00B022E6"/>
    <w:rsid w:val="00B3630E"/>
    <w:rsid w:val="00B8703C"/>
    <w:rsid w:val="00B92F51"/>
    <w:rsid w:val="00BD54EF"/>
    <w:rsid w:val="00CD58FD"/>
    <w:rsid w:val="00D36625"/>
    <w:rsid w:val="00D96BB2"/>
    <w:rsid w:val="00DE27E2"/>
    <w:rsid w:val="00E51959"/>
    <w:rsid w:val="00E7222D"/>
    <w:rsid w:val="00E91002"/>
    <w:rsid w:val="00ED5A3C"/>
    <w:rsid w:val="00F3562B"/>
    <w:rsid w:val="00F35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7EAE22C-9550-42AE-937F-E45DC6BC7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ind w:left="716" w:hanging="495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link w:val="PrrafodelistaCar"/>
    <w:qFormat/>
    <w:pPr>
      <w:ind w:left="222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3E39F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E39F3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3E39F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E39F3"/>
    <w:rPr>
      <w:rFonts w:ascii="Arial MT" w:eastAsia="Arial MT" w:hAnsi="Arial MT" w:cs="Arial MT"/>
      <w:lang w:val="es-ES"/>
    </w:rPr>
  </w:style>
  <w:style w:type="character" w:customStyle="1" w:styleId="markedcontent">
    <w:name w:val="markedcontent"/>
    <w:basedOn w:val="Fuentedeprrafopredeter"/>
    <w:rsid w:val="00B3630E"/>
  </w:style>
  <w:style w:type="character" w:customStyle="1" w:styleId="fontstyle01">
    <w:name w:val="fontstyle01"/>
    <w:basedOn w:val="Fuentedeprrafopredeter"/>
    <w:rsid w:val="00ED5A3C"/>
    <w:rPr>
      <w:rFonts w:ascii="SegoeUI" w:hAnsi="SegoeUI" w:hint="default"/>
      <w:b w:val="0"/>
      <w:bCs w:val="0"/>
      <w:i w:val="0"/>
      <w:iCs w:val="0"/>
      <w:color w:val="212529"/>
      <w:sz w:val="18"/>
      <w:szCs w:val="18"/>
    </w:rPr>
  </w:style>
  <w:style w:type="character" w:customStyle="1" w:styleId="PrrafodelistaCar">
    <w:name w:val="Párrafo de lista Car"/>
    <w:link w:val="Prrafodelista"/>
    <w:locked/>
    <w:rsid w:val="00732984"/>
    <w:rPr>
      <w:rFonts w:ascii="Arial MT" w:eastAsia="Arial MT" w:hAnsi="Arial MT" w:cs="Arial MT"/>
      <w:lang w:val="es-ES"/>
    </w:rPr>
  </w:style>
  <w:style w:type="character" w:customStyle="1" w:styleId="titulo-consultas-1">
    <w:name w:val="titulo-consultas-1"/>
    <w:rsid w:val="00E7222D"/>
  </w:style>
  <w:style w:type="table" w:styleId="Tablaconcuadrcula">
    <w:name w:val="Table Grid"/>
    <w:basedOn w:val="Tablanormal"/>
    <w:uiPriority w:val="39"/>
    <w:rsid w:val="008062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1176</Words>
  <Characters>6474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UAF-S</dc:creator>
  <cp:lastModifiedBy>diego_espinoza</cp:lastModifiedBy>
  <cp:revision>2</cp:revision>
  <cp:lastPrinted>2022-08-02T14:42:00Z</cp:lastPrinted>
  <dcterms:created xsi:type="dcterms:W3CDTF">2022-09-07T18:39:00Z</dcterms:created>
  <dcterms:modified xsi:type="dcterms:W3CDTF">2022-09-07T18:39:00Z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2022-07-21T00:00:00Z</vt:filetime>
  </property>
</Properties>
</file>